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04" w:rsidRPr="006F7004" w:rsidRDefault="006F7004" w:rsidP="006F7004">
      <w:pPr>
        <w:spacing w:line="360" w:lineRule="auto"/>
        <w:jc w:val="center"/>
        <w:rPr>
          <w:rFonts w:ascii="方正小标宋简体" w:eastAsia="方正小标宋简体" w:hAnsi="宋体" w:cs="宋体"/>
          <w:bCs/>
          <w:kern w:val="0"/>
          <w:sz w:val="36"/>
          <w:szCs w:val="30"/>
        </w:rPr>
      </w:pPr>
      <w:bookmarkStart w:id="0" w:name="_GoBack"/>
      <w:r w:rsidRPr="006F7004">
        <w:rPr>
          <w:rFonts w:ascii="方正小标宋简体" w:eastAsia="方正小标宋简体" w:hAnsi="宋体" w:cs="宋体" w:hint="eastAsia"/>
          <w:bCs/>
          <w:kern w:val="0"/>
          <w:sz w:val="36"/>
          <w:szCs w:val="30"/>
        </w:rPr>
        <w:t>2019年北大附中面向应届毕业生及社会人员公开招聘岗位需求表</w:t>
      </w:r>
    </w:p>
    <w:bookmarkEnd w:id="0"/>
    <w:p w:rsidR="008B022B" w:rsidRDefault="008B022B" w:rsidP="006F7004">
      <w:pPr>
        <w:tabs>
          <w:tab w:val="left" w:pos="851"/>
        </w:tabs>
        <w:spacing w:line="360" w:lineRule="auto"/>
        <w:rPr>
          <w:rFonts w:ascii="楷体" w:eastAsia="楷体" w:hAnsi="楷体" w:cs="仿宋_GB2312"/>
          <w:sz w:val="28"/>
          <w:szCs w:val="30"/>
        </w:rPr>
      </w:pPr>
    </w:p>
    <w:p w:rsidR="006F7004" w:rsidRDefault="005D0C79" w:rsidP="006F7004">
      <w:pPr>
        <w:tabs>
          <w:tab w:val="left" w:pos="851"/>
        </w:tabs>
        <w:spacing w:line="360" w:lineRule="auto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9A2608">
        <w:rPr>
          <w:rFonts w:ascii="楷体" w:eastAsia="楷体" w:hAnsi="楷体" w:cs="仿宋_GB2312"/>
          <w:sz w:val="28"/>
          <w:szCs w:val="30"/>
        </w:rPr>
        <w:t>填报部门</w:t>
      </w:r>
      <w:r w:rsidRPr="009A2608">
        <w:rPr>
          <w:rFonts w:ascii="楷体" w:eastAsia="楷体" w:hAnsi="楷体" w:cs="仿宋_GB2312" w:hint="eastAsia"/>
          <w:sz w:val="28"/>
          <w:szCs w:val="30"/>
        </w:rPr>
        <w:t>（盖章）：</w:t>
      </w:r>
      <w:r>
        <w:rPr>
          <w:rFonts w:ascii="楷体" w:eastAsia="楷体" w:hAnsi="楷体" w:cs="仿宋_GB2312" w:hint="eastAsia"/>
          <w:sz w:val="28"/>
          <w:szCs w:val="30"/>
        </w:rPr>
        <w:t>北京大学附属中学</w:t>
      </w:r>
      <w:r w:rsidR="00B031EC">
        <w:rPr>
          <w:rFonts w:ascii="楷体" w:eastAsia="楷体" w:hAnsi="楷体" w:cs="仿宋_GB2312" w:hint="eastAsia"/>
          <w:sz w:val="28"/>
          <w:szCs w:val="30"/>
        </w:rPr>
        <w:t xml:space="preserve">            </w:t>
      </w:r>
      <w:r w:rsidRPr="009A2608">
        <w:rPr>
          <w:rFonts w:ascii="楷体" w:eastAsia="楷体" w:hAnsi="楷体" w:cs="仿宋_GB2312" w:hint="eastAsia"/>
          <w:sz w:val="28"/>
          <w:szCs w:val="30"/>
        </w:rPr>
        <w:t xml:space="preserve">    </w:t>
      </w:r>
      <w:r>
        <w:rPr>
          <w:rFonts w:ascii="楷体" w:eastAsia="楷体" w:hAnsi="楷体" w:cs="仿宋_GB2312" w:hint="eastAsia"/>
          <w:sz w:val="28"/>
          <w:szCs w:val="30"/>
        </w:rPr>
        <w:t xml:space="preserve">        </w:t>
      </w:r>
      <w:r w:rsidRPr="009A2608">
        <w:rPr>
          <w:rFonts w:ascii="楷体" w:eastAsia="楷体" w:hAnsi="楷体" w:cs="仿宋_GB2312" w:hint="eastAsia"/>
          <w:sz w:val="28"/>
          <w:szCs w:val="30"/>
        </w:rPr>
        <w:t xml:space="preserve">                    </w:t>
      </w:r>
      <w:r>
        <w:rPr>
          <w:rFonts w:ascii="楷体" w:eastAsia="楷体" w:hAnsi="楷体" w:cs="仿宋_GB2312" w:hint="eastAsia"/>
          <w:sz w:val="28"/>
          <w:szCs w:val="30"/>
        </w:rPr>
        <w:t xml:space="preserve">    </w:t>
      </w:r>
      <w:r w:rsidRPr="009A2608">
        <w:rPr>
          <w:rFonts w:ascii="楷体" w:eastAsia="楷体" w:hAnsi="楷体" w:cs="仿宋_GB2312" w:hint="eastAsia"/>
          <w:sz w:val="28"/>
          <w:szCs w:val="30"/>
        </w:rPr>
        <w:t xml:space="preserve">      招聘人数：30</w:t>
      </w:r>
    </w:p>
    <w:tbl>
      <w:tblPr>
        <w:tblW w:w="157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304"/>
        <w:gridCol w:w="3402"/>
        <w:gridCol w:w="567"/>
        <w:gridCol w:w="1560"/>
        <w:gridCol w:w="992"/>
        <w:gridCol w:w="2551"/>
        <w:gridCol w:w="1503"/>
        <w:gridCol w:w="624"/>
        <w:gridCol w:w="708"/>
        <w:gridCol w:w="652"/>
        <w:gridCol w:w="709"/>
      </w:tblGrid>
      <w:tr w:rsidR="006F7004" w:rsidTr="009648A3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户籍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6F7004" w:rsidTr="009648A3">
        <w:trPr>
          <w:trHeight w:val="124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0C523B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北京大学附属中学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（朝阳未来学校）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高中文科教师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、承担语文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英语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政治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历史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地理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综合人文科学等其中一科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的教学与教研工作，协助搭建本科目的网络课程平台。</w:t>
            </w:r>
          </w:p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、学校布置的其他教育工作。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应届生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；社会人员本科及以上学历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“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”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；应届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毕业生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生源不限，须符合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2019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年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</w:t>
            </w:r>
            <w:r w:rsidRPr="003A260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进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京落</w:t>
            </w:r>
            <w:r w:rsidRPr="003A260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户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条件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79666A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认同北大附中教育理念，具有教育创新实践经验者优先。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十二级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010-5875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1251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br/>
            </w:r>
          </w:p>
        </w:tc>
      </w:tr>
      <w:tr w:rsidR="006F7004" w:rsidTr="009648A3">
        <w:trPr>
          <w:trHeight w:val="11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高中理科教师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、承担数学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物理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化学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生物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综合自然科学等其中一科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的教学与教研工作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，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协助搭建本科目的网络课程平台。</w:t>
            </w:r>
          </w:p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、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学校布置的其他教育工作。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应届生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；社会人员本科及以上学历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“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”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；应届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毕业生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生源不限，须符合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2019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年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</w:t>
            </w:r>
            <w:r w:rsidRPr="003A260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进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京落</w:t>
            </w:r>
            <w:r w:rsidRPr="003A260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户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条件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十二级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6F7004" w:rsidTr="009648A3">
        <w:trPr>
          <w:trHeight w:val="123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高中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活动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</w:t>
            </w:r>
          </w:p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（艺术、体育、技术、成长实践）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、参与开设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活动类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类课程研究，设计艺术类课程，相关科目教研教学。</w:t>
            </w:r>
          </w:p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、为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活动类专业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学生社团组建提供支持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。</w:t>
            </w:r>
          </w:p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、学校布置的其他教育工作。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应届生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；社会人员本科及以上学历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“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”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；应届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毕业生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生源不限，须符合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2019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年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</w:t>
            </w:r>
            <w:r w:rsidRPr="003A260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进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京落</w:t>
            </w:r>
            <w:r w:rsidRPr="003A260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户</w:t>
            </w:r>
            <w:r w:rsidRPr="003A260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条件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十二级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6F7004" w:rsidTr="009648A3">
        <w:trPr>
          <w:trHeight w:val="8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职能管理岗位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负责学校运营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校园管理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教育集团化人事整合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教育集团化财务整合等工作。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应届生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；社会人员本科及以上学历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“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”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具备相关岗位专业技能以及相应工作经验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Pr="00DB6CC9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管理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04" w:rsidRDefault="006F7004" w:rsidP="009648A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九级及以上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004" w:rsidRDefault="006F7004" w:rsidP="009648A3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</w:tbl>
    <w:p w:rsidR="006F7004" w:rsidRPr="00F90A43" w:rsidRDefault="006F7004" w:rsidP="006F7004">
      <w:pPr>
        <w:pStyle w:val="a7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A7388A" w:rsidRPr="00A7388A" w:rsidRDefault="00A7388A" w:rsidP="00737B71">
      <w:pPr>
        <w:widowControl/>
        <w:spacing w:line="560" w:lineRule="exact"/>
        <w:jc w:val="left"/>
        <w:rPr>
          <w:rFonts w:ascii="宋体" w:eastAsia="宋体" w:hAnsi="宋体"/>
          <w:sz w:val="18"/>
          <w:szCs w:val="18"/>
        </w:rPr>
      </w:pPr>
    </w:p>
    <w:sectPr w:rsidR="00A7388A" w:rsidRPr="00A7388A" w:rsidSect="00737B71">
      <w:headerReference w:type="default" r:id="rId8"/>
      <w:footerReference w:type="default" r:id="rId9"/>
      <w:pgSz w:w="16838" w:h="11906" w:orient="landscape"/>
      <w:pgMar w:top="1418" w:right="1440" w:bottom="1418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21" w:rsidRDefault="00E66121" w:rsidP="00534574">
      <w:r>
        <w:separator/>
      </w:r>
    </w:p>
  </w:endnote>
  <w:endnote w:type="continuationSeparator" w:id="0">
    <w:p w:rsidR="00E66121" w:rsidRDefault="00E66121" w:rsidP="005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13662"/>
    </w:sdtPr>
    <w:sdtEndPr/>
    <w:sdtContent>
      <w:p w:rsidR="009648A3" w:rsidRDefault="009648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DD6" w:rsidRPr="00086DD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648A3" w:rsidRDefault="00964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21" w:rsidRDefault="00E66121" w:rsidP="00534574">
      <w:r>
        <w:separator/>
      </w:r>
    </w:p>
  </w:footnote>
  <w:footnote w:type="continuationSeparator" w:id="0">
    <w:p w:rsidR="00E66121" w:rsidRDefault="00E66121" w:rsidP="0053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3" w:rsidRDefault="009648A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48"/>
    <w:multiLevelType w:val="hybridMultilevel"/>
    <w:tmpl w:val="5A447A84"/>
    <w:lvl w:ilvl="0" w:tplc="A0FC927E">
      <w:start w:val="1"/>
      <w:numFmt w:val="decimal"/>
      <w:lvlText w:val="%1."/>
      <w:lvlJc w:val="left"/>
      <w:pPr>
        <w:ind w:left="1120" w:hanging="480"/>
      </w:pPr>
      <w:rPr>
        <w:rFonts w:hAnsi="FangSong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911EB9"/>
    <w:multiLevelType w:val="hybridMultilevel"/>
    <w:tmpl w:val="50902E24"/>
    <w:lvl w:ilvl="0" w:tplc="BBC04876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F726252"/>
    <w:multiLevelType w:val="hybridMultilevel"/>
    <w:tmpl w:val="783618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00A2BD9"/>
    <w:multiLevelType w:val="hybridMultilevel"/>
    <w:tmpl w:val="DAC8C0BC"/>
    <w:lvl w:ilvl="0" w:tplc="1E4219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3"/>
    <w:rsid w:val="00062931"/>
    <w:rsid w:val="00070DA0"/>
    <w:rsid w:val="00086648"/>
    <w:rsid w:val="00086DD6"/>
    <w:rsid w:val="0008743A"/>
    <w:rsid w:val="000946E4"/>
    <w:rsid w:val="000C523B"/>
    <w:rsid w:val="000D30D2"/>
    <w:rsid w:val="00157293"/>
    <w:rsid w:val="001B5E8C"/>
    <w:rsid w:val="001D0CF8"/>
    <w:rsid w:val="00256454"/>
    <w:rsid w:val="0027642E"/>
    <w:rsid w:val="003003B9"/>
    <w:rsid w:val="00301BBF"/>
    <w:rsid w:val="003060D0"/>
    <w:rsid w:val="0038527B"/>
    <w:rsid w:val="00393FFE"/>
    <w:rsid w:val="003A7FF3"/>
    <w:rsid w:val="003B4BAC"/>
    <w:rsid w:val="003B5A77"/>
    <w:rsid w:val="003F0513"/>
    <w:rsid w:val="004316B3"/>
    <w:rsid w:val="004568A2"/>
    <w:rsid w:val="004A1BBB"/>
    <w:rsid w:val="004F5885"/>
    <w:rsid w:val="0050552F"/>
    <w:rsid w:val="00511647"/>
    <w:rsid w:val="00534574"/>
    <w:rsid w:val="005442D8"/>
    <w:rsid w:val="0055710B"/>
    <w:rsid w:val="005608A7"/>
    <w:rsid w:val="00576993"/>
    <w:rsid w:val="005D0C79"/>
    <w:rsid w:val="00602D20"/>
    <w:rsid w:val="00634B59"/>
    <w:rsid w:val="006579B9"/>
    <w:rsid w:val="00664F1B"/>
    <w:rsid w:val="006654E3"/>
    <w:rsid w:val="006F7004"/>
    <w:rsid w:val="00723377"/>
    <w:rsid w:val="00724B90"/>
    <w:rsid w:val="00725B67"/>
    <w:rsid w:val="00731464"/>
    <w:rsid w:val="00737B71"/>
    <w:rsid w:val="00760CBB"/>
    <w:rsid w:val="00765704"/>
    <w:rsid w:val="007A0570"/>
    <w:rsid w:val="00805A1B"/>
    <w:rsid w:val="008335C9"/>
    <w:rsid w:val="008B022B"/>
    <w:rsid w:val="008B1065"/>
    <w:rsid w:val="008C1165"/>
    <w:rsid w:val="00915B7C"/>
    <w:rsid w:val="009648A3"/>
    <w:rsid w:val="009937F4"/>
    <w:rsid w:val="009A16C3"/>
    <w:rsid w:val="009A2608"/>
    <w:rsid w:val="009B13EF"/>
    <w:rsid w:val="00A7048B"/>
    <w:rsid w:val="00A7388A"/>
    <w:rsid w:val="00AA520A"/>
    <w:rsid w:val="00B031EC"/>
    <w:rsid w:val="00B23881"/>
    <w:rsid w:val="00B7474A"/>
    <w:rsid w:val="00B96A11"/>
    <w:rsid w:val="00BC12C9"/>
    <w:rsid w:val="00C073BD"/>
    <w:rsid w:val="00C65C0C"/>
    <w:rsid w:val="00C803AA"/>
    <w:rsid w:val="00CC62AA"/>
    <w:rsid w:val="00CE38B9"/>
    <w:rsid w:val="00D02756"/>
    <w:rsid w:val="00D20D79"/>
    <w:rsid w:val="00D66477"/>
    <w:rsid w:val="00E170DF"/>
    <w:rsid w:val="00E25F10"/>
    <w:rsid w:val="00E304E0"/>
    <w:rsid w:val="00E66121"/>
    <w:rsid w:val="00E771C7"/>
    <w:rsid w:val="00E84593"/>
    <w:rsid w:val="00EB54C0"/>
    <w:rsid w:val="00F40173"/>
    <w:rsid w:val="00F41D6D"/>
    <w:rsid w:val="00F509A8"/>
    <w:rsid w:val="00FB3766"/>
    <w:rsid w:val="00FD11AC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5729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57293"/>
  </w:style>
  <w:style w:type="paragraph" w:styleId="a5">
    <w:name w:val="header"/>
    <w:basedOn w:val="a"/>
    <w:link w:val="Char0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345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4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55710B"/>
    <w:rPr>
      <w:rFonts w:cs="Times New Roman"/>
      <w:color w:val="0000FF"/>
      <w:u w:val="single"/>
    </w:rPr>
  </w:style>
  <w:style w:type="character" w:styleId="a9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qFormat/>
    <w:rsid w:val="00FD11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D11A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D11AC"/>
    <w:rPr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5729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57293"/>
  </w:style>
  <w:style w:type="paragraph" w:styleId="a5">
    <w:name w:val="header"/>
    <w:basedOn w:val="a"/>
    <w:link w:val="Char0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345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4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55710B"/>
    <w:rPr>
      <w:rFonts w:cs="Times New Roman"/>
      <w:color w:val="0000FF"/>
      <w:u w:val="single"/>
    </w:rPr>
  </w:style>
  <w:style w:type="character" w:styleId="a9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qFormat/>
    <w:rsid w:val="00FD11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D11A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D11AC"/>
    <w:rPr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微软用户</cp:lastModifiedBy>
  <cp:revision>2</cp:revision>
  <cp:lastPrinted>2019-04-24T07:45:00Z</cp:lastPrinted>
  <dcterms:created xsi:type="dcterms:W3CDTF">2019-05-09T10:21:00Z</dcterms:created>
  <dcterms:modified xsi:type="dcterms:W3CDTF">2019-05-09T10:21:00Z</dcterms:modified>
</cp:coreProperties>
</file>