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74D4" w:rsidRPr="004F5D7B" w:rsidRDefault="00E474D4" w:rsidP="00E474D4">
      <w:pPr>
        <w:pStyle w:val="1"/>
        <w:adjustRightInd w:val="0"/>
        <w:snapToGrid w:val="0"/>
        <w:spacing w:before="100" w:beforeAutospacing="1" w:after="100" w:afterAutospacing="1" w:line="240" w:lineRule="auto"/>
        <w:rPr>
          <w:rFonts w:ascii="宋体" w:hAnsi="宋体" w:cs="Calibri" w:hint="eastAsia"/>
          <w:color w:val="000000"/>
          <w:sz w:val="32"/>
          <w:szCs w:val="32"/>
        </w:rPr>
      </w:pPr>
      <w:proofErr w:type="spellStart"/>
      <w:r w:rsidRPr="004F5D7B">
        <w:rPr>
          <w:rFonts w:ascii="宋体" w:hAnsi="宋体" w:cs="Calibri" w:hint="eastAsia"/>
          <w:color w:val="000000"/>
          <w:sz w:val="32"/>
          <w:szCs w:val="32"/>
        </w:rPr>
        <w:t>附件：北京市</w:t>
      </w:r>
      <w:r w:rsidRPr="004F5D7B">
        <w:rPr>
          <w:rFonts w:ascii="宋体" w:hAnsi="宋体" w:cs="Calibri" w:hint="eastAsia"/>
          <w:color w:val="000000"/>
          <w:sz w:val="32"/>
          <w:szCs w:val="32"/>
          <w:lang w:eastAsia="zh-CN"/>
        </w:rPr>
        <w:t>中小学</w:t>
      </w:r>
      <w:r w:rsidRPr="004F5D7B">
        <w:rPr>
          <w:rFonts w:ascii="宋体" w:hAnsi="宋体" w:cs="Calibri" w:hint="eastAsia"/>
          <w:color w:val="000000"/>
          <w:sz w:val="32"/>
          <w:szCs w:val="32"/>
        </w:rPr>
        <w:t>教师资格认定材料准备须知</w:t>
      </w:r>
      <w:proofErr w:type="spellEnd"/>
    </w:p>
    <w:p w:rsidR="00E474D4" w:rsidRPr="004F5D7B" w:rsidRDefault="00E474D4" w:rsidP="00E474D4">
      <w:pPr>
        <w:pStyle w:val="2"/>
        <w:ind w:firstLineChars="196" w:firstLine="627"/>
        <w:rPr>
          <w:rFonts w:ascii="黑体" w:eastAsia="黑体" w:hAnsi="黑体" w:hint="eastAsia"/>
          <w:b w:val="0"/>
          <w:color w:val="000000"/>
        </w:rPr>
      </w:pPr>
      <w:proofErr w:type="spellStart"/>
      <w:r w:rsidRPr="004F5D7B">
        <w:rPr>
          <w:rFonts w:ascii="黑体" w:eastAsia="黑体" w:hAnsi="黑体" w:hint="eastAsia"/>
          <w:b w:val="0"/>
          <w:color w:val="000000"/>
        </w:rPr>
        <w:t>一、北京市中小学教师资格认定必要条件</w:t>
      </w:r>
      <w:proofErr w:type="spellEnd"/>
    </w:p>
    <w:p w:rsidR="00E474D4" w:rsidRPr="004F5D7B" w:rsidRDefault="00E474D4" w:rsidP="00E474D4">
      <w:pPr>
        <w:jc w:val="center"/>
        <w:rPr>
          <w:rFonts w:hint="eastAsia"/>
          <w:color w:val="000000"/>
        </w:rPr>
      </w:pPr>
      <w:r>
        <w:rPr>
          <w:rFonts w:hint="eastAsia"/>
          <w:noProof/>
          <w:color w:val="000000"/>
        </w:rPr>
        <w:drawing>
          <wp:inline distT="0" distB="0" distL="0" distR="0">
            <wp:extent cx="4364990" cy="6383655"/>
            <wp:effectExtent l="1905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srcRect/>
                    <a:stretch>
                      <a:fillRect/>
                    </a:stretch>
                  </pic:blipFill>
                  <pic:spPr bwMode="auto">
                    <a:xfrm>
                      <a:off x="0" y="0"/>
                      <a:ext cx="4364990" cy="6383655"/>
                    </a:xfrm>
                    <a:prstGeom prst="rect">
                      <a:avLst/>
                    </a:prstGeom>
                    <a:noFill/>
                    <a:ln w="9525">
                      <a:noFill/>
                      <a:miter lim="800000"/>
                      <a:headEnd/>
                      <a:tailEnd/>
                    </a:ln>
                  </pic:spPr>
                </pic:pic>
              </a:graphicData>
            </a:graphic>
          </wp:inline>
        </w:drawing>
      </w:r>
    </w:p>
    <w:p w:rsidR="00E474D4" w:rsidRPr="004F5D7B" w:rsidRDefault="00E474D4" w:rsidP="00E474D4">
      <w:pPr>
        <w:pStyle w:val="2"/>
        <w:rPr>
          <w:rFonts w:ascii="黑体" w:eastAsia="黑体" w:hAnsi="黑体" w:hint="eastAsia"/>
          <w:b w:val="0"/>
          <w:color w:val="000000"/>
        </w:rPr>
      </w:pPr>
      <w:proofErr w:type="spellStart"/>
      <w:r w:rsidRPr="004F5D7B">
        <w:rPr>
          <w:rFonts w:ascii="黑体" w:eastAsia="黑体" w:hAnsi="黑体" w:hint="eastAsia"/>
          <w:b w:val="0"/>
          <w:color w:val="000000"/>
        </w:rPr>
        <w:t>二、现场提交材料说明</w:t>
      </w:r>
      <w:proofErr w:type="spellEnd"/>
    </w:p>
    <w:p w:rsidR="00E474D4" w:rsidRPr="004F5D7B" w:rsidRDefault="00E474D4" w:rsidP="00E474D4">
      <w:pPr>
        <w:pStyle w:val="3"/>
        <w:rPr>
          <w:rFonts w:ascii="仿宋" w:eastAsia="仿宋" w:hAnsi="仿宋"/>
          <w:b w:val="0"/>
          <w:color w:val="000000"/>
        </w:rPr>
      </w:pPr>
      <w:r w:rsidRPr="004F5D7B">
        <w:rPr>
          <w:rFonts w:ascii="仿宋" w:eastAsia="仿宋" w:hAnsi="仿宋" w:hint="eastAsia"/>
          <w:color w:val="000000"/>
        </w:rPr>
        <w:t>（</w:t>
      </w:r>
      <w:proofErr w:type="spellStart"/>
      <w:r w:rsidRPr="004F5D7B">
        <w:rPr>
          <w:rFonts w:ascii="仿宋" w:eastAsia="仿宋" w:hAnsi="仿宋" w:hint="eastAsia"/>
          <w:color w:val="000000"/>
        </w:rPr>
        <w:t>一）身份证</w:t>
      </w:r>
      <w:proofErr w:type="spellEnd"/>
    </w:p>
    <w:p w:rsidR="00E474D4" w:rsidRPr="004F5D7B" w:rsidRDefault="00E474D4" w:rsidP="00E474D4">
      <w:pPr>
        <w:rPr>
          <w:rFonts w:ascii="仿宋_GB2312" w:eastAsia="仿宋_GB2312" w:hint="eastAsia"/>
          <w:color w:val="000000"/>
          <w:sz w:val="32"/>
          <w:szCs w:val="32"/>
        </w:rPr>
      </w:pPr>
      <w:r w:rsidRPr="004F5D7B">
        <w:rPr>
          <w:rFonts w:ascii="仿宋_GB2312" w:eastAsia="仿宋_GB2312" w:hint="eastAsia"/>
          <w:color w:val="000000"/>
          <w:sz w:val="32"/>
          <w:szCs w:val="32"/>
        </w:rPr>
        <w:t>本人申请：提供身份证原件，提交复印件一份（正反面复印</w:t>
      </w:r>
      <w:r w:rsidRPr="004F5D7B">
        <w:rPr>
          <w:rFonts w:ascii="仿宋_GB2312" w:eastAsia="仿宋_GB2312" w:hint="eastAsia"/>
          <w:color w:val="000000"/>
          <w:sz w:val="32"/>
          <w:szCs w:val="32"/>
        </w:rPr>
        <w:lastRenderedPageBreak/>
        <w:t>到一张A4纸上）</w:t>
      </w:r>
    </w:p>
    <w:p w:rsidR="00E474D4" w:rsidRPr="004F5D7B" w:rsidRDefault="00E474D4" w:rsidP="00E474D4">
      <w:pPr>
        <w:rPr>
          <w:rFonts w:ascii="仿宋_GB2312" w:eastAsia="仿宋_GB2312" w:hint="eastAsia"/>
          <w:color w:val="000000"/>
          <w:sz w:val="32"/>
          <w:szCs w:val="32"/>
        </w:rPr>
      </w:pPr>
      <w:r w:rsidRPr="004F5D7B">
        <w:rPr>
          <w:rFonts w:ascii="仿宋_GB2312" w:eastAsia="仿宋_GB2312" w:hint="eastAsia"/>
          <w:color w:val="000000"/>
          <w:sz w:val="32"/>
          <w:szCs w:val="32"/>
        </w:rPr>
        <w:t>代他人申请：提供代办人的身份证原件，提交代办人和申请人的身份证复印件各一份</w:t>
      </w:r>
    </w:p>
    <w:p w:rsidR="00E474D4" w:rsidRPr="004F5D7B" w:rsidRDefault="00E474D4" w:rsidP="00E474D4">
      <w:pPr>
        <w:rPr>
          <w:rFonts w:ascii="仿宋_GB2312" w:eastAsia="仿宋_GB2312" w:hint="eastAsia"/>
          <w:color w:val="000000"/>
          <w:sz w:val="32"/>
          <w:szCs w:val="32"/>
        </w:rPr>
      </w:pPr>
      <w:r w:rsidRPr="004F5D7B">
        <w:rPr>
          <w:rFonts w:ascii="仿宋_GB2312" w:eastAsia="仿宋_GB2312" w:hint="eastAsia"/>
          <w:color w:val="000000"/>
          <w:sz w:val="32"/>
          <w:szCs w:val="32"/>
        </w:rPr>
        <w:t>申请人身份证复印件上，需要打印申请人信息</w:t>
      </w:r>
    </w:p>
    <w:p w:rsidR="00E474D4" w:rsidRPr="004F5D7B" w:rsidRDefault="00E474D4" w:rsidP="00E474D4">
      <w:pPr>
        <w:rPr>
          <w:rFonts w:ascii="仿宋" w:eastAsia="仿宋" w:hAnsi="仿宋"/>
          <w:color w:val="000000"/>
        </w:rPr>
      </w:pPr>
      <w:r>
        <w:rPr>
          <w:rFonts w:ascii="仿宋" w:eastAsia="仿宋" w:hAnsi="仿宋"/>
          <w:noProof/>
          <w:color w:val="000000"/>
        </w:rPr>
        <w:drawing>
          <wp:inline distT="0" distB="0" distL="0" distR="0">
            <wp:extent cx="2406650" cy="2423795"/>
            <wp:effectExtent l="19050" t="0" r="0" b="0"/>
            <wp:docPr id="2"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0"/>
                    <pic:cNvPicPr>
                      <a:picLocks noChangeAspect="1" noChangeArrowheads="1"/>
                    </pic:cNvPicPr>
                  </pic:nvPicPr>
                  <pic:blipFill>
                    <a:blip r:embed="rId5"/>
                    <a:srcRect/>
                    <a:stretch>
                      <a:fillRect/>
                    </a:stretch>
                  </pic:blipFill>
                  <pic:spPr bwMode="auto">
                    <a:xfrm>
                      <a:off x="0" y="0"/>
                      <a:ext cx="2406650" cy="2423795"/>
                    </a:xfrm>
                    <a:prstGeom prst="rect">
                      <a:avLst/>
                    </a:prstGeom>
                    <a:noFill/>
                    <a:ln w="9525">
                      <a:noFill/>
                      <a:miter lim="800000"/>
                      <a:headEnd/>
                      <a:tailEnd/>
                    </a:ln>
                  </pic:spPr>
                </pic:pic>
              </a:graphicData>
            </a:graphic>
          </wp:inline>
        </w:drawing>
      </w:r>
    </w:p>
    <w:p w:rsidR="00E474D4" w:rsidRPr="004F5D7B" w:rsidRDefault="00E474D4" w:rsidP="00E474D4">
      <w:pPr>
        <w:pStyle w:val="3"/>
        <w:rPr>
          <w:rFonts w:ascii="仿宋" w:eastAsia="仿宋" w:hAnsi="仿宋"/>
          <w:b w:val="0"/>
          <w:color w:val="000000"/>
        </w:rPr>
      </w:pPr>
      <w:r w:rsidRPr="004F5D7B">
        <w:rPr>
          <w:rFonts w:ascii="仿宋" w:eastAsia="仿宋" w:hAnsi="仿宋" w:hint="eastAsia"/>
          <w:color w:val="000000"/>
        </w:rPr>
        <w:t>（</w:t>
      </w:r>
      <w:proofErr w:type="spellStart"/>
      <w:r w:rsidRPr="004F5D7B">
        <w:rPr>
          <w:rFonts w:ascii="仿宋" w:eastAsia="仿宋" w:hAnsi="仿宋" w:hint="eastAsia"/>
          <w:color w:val="000000"/>
        </w:rPr>
        <w:t>二）照片</w:t>
      </w:r>
      <w:proofErr w:type="spellEnd"/>
    </w:p>
    <w:p w:rsidR="00E474D4" w:rsidRPr="004F5D7B" w:rsidRDefault="00E474D4" w:rsidP="00E474D4">
      <w:pPr>
        <w:rPr>
          <w:rFonts w:ascii="仿宋" w:eastAsia="仿宋" w:hAnsi="仿宋"/>
          <w:color w:val="000000"/>
        </w:rPr>
      </w:pPr>
      <w:r>
        <w:rPr>
          <w:rFonts w:ascii="仿宋" w:eastAsia="仿宋" w:hAnsi="仿宋"/>
          <w:noProof/>
          <w:color w:val="000000"/>
        </w:rPr>
        <w:drawing>
          <wp:inline distT="0" distB="0" distL="0" distR="0">
            <wp:extent cx="4235450" cy="3381375"/>
            <wp:effectExtent l="19050" t="0" r="0" b="0"/>
            <wp:docPr id="3"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9"/>
                    <pic:cNvPicPr>
                      <a:picLocks noChangeAspect="1" noChangeArrowheads="1"/>
                    </pic:cNvPicPr>
                  </pic:nvPicPr>
                  <pic:blipFill>
                    <a:blip r:embed="rId6"/>
                    <a:srcRect/>
                    <a:stretch>
                      <a:fillRect/>
                    </a:stretch>
                  </pic:blipFill>
                  <pic:spPr bwMode="auto">
                    <a:xfrm>
                      <a:off x="0" y="0"/>
                      <a:ext cx="4235450" cy="3381375"/>
                    </a:xfrm>
                    <a:prstGeom prst="rect">
                      <a:avLst/>
                    </a:prstGeom>
                    <a:noFill/>
                    <a:ln w="9525">
                      <a:noFill/>
                      <a:miter lim="800000"/>
                      <a:headEnd/>
                      <a:tailEnd/>
                    </a:ln>
                  </pic:spPr>
                </pic:pic>
              </a:graphicData>
            </a:graphic>
          </wp:inline>
        </w:drawing>
      </w:r>
    </w:p>
    <w:p w:rsidR="00E474D4" w:rsidRPr="004F5D7B" w:rsidRDefault="00E474D4" w:rsidP="00E474D4">
      <w:pPr>
        <w:rPr>
          <w:rFonts w:ascii="仿宋" w:eastAsia="仿宋" w:hAnsi="仿宋"/>
          <w:color w:val="000000"/>
        </w:rPr>
      </w:pPr>
    </w:p>
    <w:p w:rsidR="00E474D4" w:rsidRPr="004F5D7B" w:rsidRDefault="00E474D4" w:rsidP="00E474D4">
      <w:pPr>
        <w:pStyle w:val="3"/>
        <w:rPr>
          <w:rFonts w:ascii="仿宋_GB2312" w:eastAsia="仿宋_GB2312" w:hint="eastAsia"/>
          <w:color w:val="000000"/>
        </w:rPr>
      </w:pPr>
      <w:r w:rsidRPr="004F5D7B">
        <w:rPr>
          <w:rFonts w:ascii="仿宋_GB2312" w:eastAsia="仿宋_GB2312" w:hint="eastAsia"/>
          <w:color w:val="000000"/>
        </w:rPr>
        <w:lastRenderedPageBreak/>
        <w:t>（</w:t>
      </w:r>
      <w:proofErr w:type="spellStart"/>
      <w:r w:rsidRPr="004F5D7B">
        <w:rPr>
          <w:rFonts w:ascii="仿宋_GB2312" w:eastAsia="仿宋_GB2312" w:hint="eastAsia"/>
          <w:color w:val="000000"/>
        </w:rPr>
        <w:t>三）户籍、居住证明（任选其一</w:t>
      </w:r>
      <w:proofErr w:type="spellEnd"/>
      <w:r w:rsidRPr="004F5D7B">
        <w:rPr>
          <w:rFonts w:ascii="仿宋_GB2312" w:eastAsia="仿宋_GB2312" w:hint="eastAsia"/>
          <w:color w:val="000000"/>
        </w:rPr>
        <w:t xml:space="preserve">） </w:t>
      </w:r>
    </w:p>
    <w:p w:rsidR="00E474D4" w:rsidRPr="004F5D7B" w:rsidRDefault="00E474D4" w:rsidP="00E474D4">
      <w:pPr>
        <w:pStyle w:val="4"/>
        <w:rPr>
          <w:rFonts w:ascii="仿宋_GB2312" w:eastAsia="仿宋_GB2312" w:hint="eastAsia"/>
          <w:noProof/>
          <w:color w:val="000000"/>
          <w:sz w:val="32"/>
          <w:szCs w:val="32"/>
        </w:rPr>
      </w:pPr>
      <w:r w:rsidRPr="004F5D7B">
        <w:rPr>
          <w:rFonts w:ascii="仿宋_GB2312" w:eastAsia="仿宋_GB2312" w:hint="eastAsia"/>
          <w:noProof/>
          <w:color w:val="000000"/>
          <w:sz w:val="32"/>
          <w:szCs w:val="32"/>
        </w:rPr>
        <w:t>3.1 北京市户籍证明</w:t>
      </w:r>
    </w:p>
    <w:p w:rsidR="00E474D4" w:rsidRPr="004F5D7B" w:rsidRDefault="00E474D4" w:rsidP="00E474D4">
      <w:pPr>
        <w:pStyle w:val="4"/>
        <w:rPr>
          <w:rFonts w:ascii="仿宋_GB2312" w:eastAsia="仿宋_GB2312" w:hint="eastAsia"/>
          <w:color w:val="000000"/>
          <w:sz w:val="32"/>
          <w:szCs w:val="32"/>
        </w:rPr>
      </w:pPr>
      <w:r w:rsidRPr="004F5D7B">
        <w:rPr>
          <w:rFonts w:ascii="仿宋_GB2312" w:eastAsia="仿宋_GB2312" w:hint="eastAsia"/>
          <w:color w:val="000000"/>
          <w:sz w:val="32"/>
          <w:szCs w:val="32"/>
        </w:rPr>
        <w:t xml:space="preserve">3.1.1 </w:t>
      </w:r>
      <w:proofErr w:type="spellStart"/>
      <w:r w:rsidRPr="004F5D7B">
        <w:rPr>
          <w:rFonts w:ascii="仿宋_GB2312" w:eastAsia="仿宋_GB2312" w:hint="eastAsia"/>
          <w:color w:val="000000"/>
          <w:sz w:val="32"/>
          <w:szCs w:val="32"/>
        </w:rPr>
        <w:t>北京市居民户口簿</w:t>
      </w:r>
      <w:proofErr w:type="spellEnd"/>
    </w:p>
    <w:p w:rsidR="00E474D4" w:rsidRPr="004F5D7B" w:rsidRDefault="00E474D4" w:rsidP="00E474D4">
      <w:pPr>
        <w:rPr>
          <w:rFonts w:ascii="仿宋_GB2312" w:eastAsia="仿宋_GB2312" w:hint="eastAsia"/>
          <w:color w:val="000000"/>
          <w:sz w:val="32"/>
          <w:szCs w:val="32"/>
        </w:rPr>
      </w:pPr>
      <w:r w:rsidRPr="004F5D7B">
        <w:rPr>
          <w:rFonts w:ascii="仿宋_GB2312" w:eastAsia="仿宋_GB2312" w:hint="eastAsia"/>
          <w:color w:val="000000"/>
          <w:sz w:val="32"/>
          <w:szCs w:val="32"/>
        </w:rPr>
        <w:t>提供申请人本人《居民户口簿》原件，提交《居民户口簿》户主页与个人页的复印件。</w:t>
      </w:r>
    </w:p>
    <w:p w:rsidR="00E474D4" w:rsidRPr="004F5D7B" w:rsidRDefault="00E474D4" w:rsidP="00E474D4">
      <w:pPr>
        <w:pStyle w:val="4"/>
        <w:rPr>
          <w:rFonts w:ascii="仿宋_GB2312" w:eastAsia="仿宋_GB2312" w:hint="eastAsia"/>
          <w:color w:val="000000"/>
          <w:sz w:val="32"/>
          <w:szCs w:val="32"/>
        </w:rPr>
      </w:pPr>
      <w:r w:rsidRPr="004F5D7B">
        <w:rPr>
          <w:rFonts w:ascii="仿宋_GB2312" w:eastAsia="仿宋_GB2312" w:hint="eastAsia"/>
          <w:color w:val="000000"/>
          <w:sz w:val="32"/>
          <w:szCs w:val="32"/>
        </w:rPr>
        <w:t xml:space="preserve">3.1.2 </w:t>
      </w:r>
      <w:proofErr w:type="spellStart"/>
      <w:r w:rsidRPr="004F5D7B">
        <w:rPr>
          <w:rFonts w:ascii="仿宋_GB2312" w:eastAsia="仿宋_GB2312" w:hint="eastAsia"/>
          <w:color w:val="000000"/>
          <w:sz w:val="32"/>
          <w:szCs w:val="32"/>
        </w:rPr>
        <w:t>北京市集体户口</w:t>
      </w:r>
      <w:proofErr w:type="spellEnd"/>
    </w:p>
    <w:p w:rsidR="00E474D4" w:rsidRPr="004F5D7B" w:rsidRDefault="00E474D4" w:rsidP="00E474D4">
      <w:pPr>
        <w:pStyle w:val="5"/>
        <w:jc w:val="left"/>
        <w:rPr>
          <w:rFonts w:ascii="仿宋_GB2312" w:eastAsia="仿宋_GB2312" w:hint="eastAsia"/>
          <w:color w:val="000000"/>
          <w:sz w:val="32"/>
          <w:szCs w:val="32"/>
        </w:rPr>
      </w:pPr>
      <w:r w:rsidRPr="004F5D7B">
        <w:rPr>
          <w:rFonts w:ascii="仿宋_GB2312" w:eastAsia="仿宋_GB2312" w:hint="eastAsia"/>
          <w:color w:val="000000"/>
          <w:sz w:val="32"/>
          <w:szCs w:val="32"/>
        </w:rPr>
        <w:t>1）提交集体户口簿首页A4复印件（复印件上应加盖户籍管理部门公章）</w:t>
      </w:r>
    </w:p>
    <w:p w:rsidR="00E474D4" w:rsidRPr="004F5D7B" w:rsidRDefault="00E474D4" w:rsidP="00E474D4">
      <w:pPr>
        <w:jc w:val="left"/>
        <w:rPr>
          <w:rFonts w:hint="eastAsia"/>
          <w:color w:val="000000"/>
        </w:rPr>
      </w:pPr>
      <w:r>
        <w:rPr>
          <w:rFonts w:hint="eastAsia"/>
          <w:noProof/>
          <w:color w:val="000000"/>
        </w:rPr>
        <w:drawing>
          <wp:inline distT="0" distB="0" distL="0" distR="0">
            <wp:extent cx="3924935" cy="3019425"/>
            <wp:effectExtent l="1905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srcRect/>
                    <a:stretch>
                      <a:fillRect/>
                    </a:stretch>
                  </pic:blipFill>
                  <pic:spPr bwMode="auto">
                    <a:xfrm>
                      <a:off x="0" y="0"/>
                      <a:ext cx="3924935" cy="3019425"/>
                    </a:xfrm>
                    <a:prstGeom prst="rect">
                      <a:avLst/>
                    </a:prstGeom>
                    <a:noFill/>
                    <a:ln w="9525">
                      <a:noFill/>
                      <a:miter lim="800000"/>
                      <a:headEnd/>
                      <a:tailEnd/>
                    </a:ln>
                  </pic:spPr>
                </pic:pic>
              </a:graphicData>
            </a:graphic>
          </wp:inline>
        </w:drawing>
      </w:r>
    </w:p>
    <w:p w:rsidR="00E474D4" w:rsidRPr="004F5D7B" w:rsidRDefault="00E474D4" w:rsidP="00E474D4">
      <w:pPr>
        <w:jc w:val="left"/>
        <w:rPr>
          <w:rFonts w:hint="eastAsia"/>
          <w:color w:val="000000"/>
        </w:rPr>
      </w:pPr>
    </w:p>
    <w:p w:rsidR="00E474D4" w:rsidRPr="004F5D7B" w:rsidRDefault="00E474D4" w:rsidP="00E474D4">
      <w:pPr>
        <w:jc w:val="left"/>
        <w:rPr>
          <w:rFonts w:ascii="仿宋_GB2312" w:eastAsia="仿宋_GB2312" w:hint="eastAsia"/>
          <w:color w:val="000000"/>
          <w:sz w:val="32"/>
          <w:szCs w:val="32"/>
        </w:rPr>
      </w:pPr>
      <w:r w:rsidRPr="004F5D7B">
        <w:rPr>
          <w:rFonts w:ascii="仿宋_GB2312" w:eastAsia="仿宋_GB2312" w:hint="eastAsia"/>
          <w:color w:val="000000"/>
          <w:sz w:val="32"/>
          <w:szCs w:val="32"/>
        </w:rPr>
        <w:t>盖章要求：要求盖章清晰可辨。彩色/黑白复印、传真无效。</w:t>
      </w:r>
    </w:p>
    <w:p w:rsidR="00E474D4" w:rsidRPr="004F5D7B" w:rsidRDefault="00E474D4" w:rsidP="00E474D4">
      <w:pPr>
        <w:pStyle w:val="5"/>
        <w:jc w:val="left"/>
        <w:rPr>
          <w:rFonts w:ascii="仿宋_GB2312" w:eastAsia="仿宋_GB2312" w:hint="eastAsia"/>
          <w:color w:val="000000"/>
          <w:sz w:val="32"/>
          <w:szCs w:val="32"/>
        </w:rPr>
      </w:pPr>
      <w:r w:rsidRPr="004F5D7B">
        <w:rPr>
          <w:rFonts w:ascii="仿宋_GB2312" w:eastAsia="仿宋_GB2312" w:hint="eastAsia"/>
          <w:color w:val="000000"/>
          <w:sz w:val="32"/>
          <w:szCs w:val="32"/>
        </w:rPr>
        <w:lastRenderedPageBreak/>
        <w:t>2）提供集体户口簿中本人户籍页原件，提交本人户籍页A4复印件</w:t>
      </w:r>
    </w:p>
    <w:p w:rsidR="00E474D4" w:rsidRPr="004F5D7B" w:rsidRDefault="00E474D4" w:rsidP="00E474D4">
      <w:pPr>
        <w:pStyle w:val="4"/>
        <w:rPr>
          <w:rFonts w:ascii="仿宋_GB2312" w:eastAsia="仿宋_GB2312" w:hint="eastAsia"/>
          <w:noProof/>
          <w:color w:val="000000"/>
          <w:sz w:val="32"/>
          <w:szCs w:val="32"/>
        </w:rPr>
      </w:pPr>
      <w:r w:rsidRPr="004F5D7B">
        <w:rPr>
          <w:rFonts w:ascii="仿宋_GB2312" w:eastAsia="仿宋_GB2312" w:hint="eastAsia"/>
          <w:noProof/>
          <w:color w:val="000000"/>
          <w:sz w:val="32"/>
          <w:szCs w:val="32"/>
        </w:rPr>
        <w:t>3.2北京市居住证</w:t>
      </w:r>
    </w:p>
    <w:p w:rsidR="00E474D4" w:rsidRPr="004F5D7B" w:rsidRDefault="00E474D4" w:rsidP="00E474D4">
      <w:pPr>
        <w:rPr>
          <w:rFonts w:ascii="仿宋_GB2312" w:eastAsia="仿宋_GB2312" w:hint="eastAsia"/>
          <w:color w:val="000000"/>
          <w:sz w:val="32"/>
          <w:szCs w:val="32"/>
        </w:rPr>
      </w:pPr>
      <w:r w:rsidRPr="004F5D7B">
        <w:rPr>
          <w:rFonts w:ascii="仿宋_GB2312" w:eastAsia="仿宋_GB2312" w:hint="eastAsia"/>
          <w:color w:val="000000"/>
          <w:sz w:val="32"/>
          <w:szCs w:val="32"/>
        </w:rPr>
        <w:t>提供《北京市居住证》原件，提交其复印件一份（正反面复印到一张A4纸上）。</w:t>
      </w:r>
    </w:p>
    <w:p w:rsidR="00E474D4" w:rsidRPr="004F5D7B" w:rsidRDefault="00E474D4" w:rsidP="00E474D4">
      <w:pPr>
        <w:rPr>
          <w:rFonts w:ascii="仿宋" w:eastAsia="仿宋" w:hAnsi="仿宋"/>
          <w:color w:val="000000"/>
        </w:rPr>
      </w:pPr>
      <w:r>
        <w:rPr>
          <w:rFonts w:ascii="仿宋" w:eastAsia="仿宋" w:hAnsi="仿宋"/>
          <w:noProof/>
          <w:color w:val="000000"/>
        </w:rPr>
        <w:drawing>
          <wp:inline distT="0" distB="0" distL="0" distR="0">
            <wp:extent cx="2251710" cy="1397635"/>
            <wp:effectExtent l="19050" t="0" r="0" b="0"/>
            <wp:docPr id="5" name="图片 23" descr="timg?image&amp;quality=80&amp;size=b9999_10000&amp;sec=1521180761403&amp;di=1dd6d342807b5864e8e9db1e368ab201&amp;imgtype=0&amp;src=http%3A%2F%2Fs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3" descr="timg?image&amp;quality=80&amp;size=b9999_10000&amp;sec=1521180761403&amp;di=1dd6d342807b5864e8e9db1e368ab201&amp;imgtype=0&amp;src=http%3A%2F%2Fs4"/>
                    <pic:cNvPicPr>
                      <a:picLocks noChangeAspect="1" noChangeArrowheads="1"/>
                    </pic:cNvPicPr>
                  </pic:nvPicPr>
                  <pic:blipFill>
                    <a:blip r:embed="rId8"/>
                    <a:srcRect/>
                    <a:stretch>
                      <a:fillRect/>
                    </a:stretch>
                  </pic:blipFill>
                  <pic:spPr bwMode="auto">
                    <a:xfrm>
                      <a:off x="0" y="0"/>
                      <a:ext cx="2251710" cy="1397635"/>
                    </a:xfrm>
                    <a:prstGeom prst="rect">
                      <a:avLst/>
                    </a:prstGeom>
                    <a:noFill/>
                    <a:ln w="9525">
                      <a:noFill/>
                      <a:miter lim="800000"/>
                      <a:headEnd/>
                      <a:tailEnd/>
                    </a:ln>
                  </pic:spPr>
                </pic:pic>
              </a:graphicData>
            </a:graphic>
          </wp:inline>
        </w:drawing>
      </w:r>
      <w:r w:rsidRPr="004F5D7B">
        <w:rPr>
          <w:rFonts w:ascii="仿宋" w:eastAsia="仿宋" w:hAnsi="仿宋" w:hint="eastAsia"/>
          <w:color w:val="000000"/>
        </w:rPr>
        <w:t xml:space="preserve">  </w:t>
      </w:r>
    </w:p>
    <w:p w:rsidR="00E474D4" w:rsidRPr="004F5D7B" w:rsidRDefault="00E474D4" w:rsidP="00E474D4">
      <w:pPr>
        <w:pStyle w:val="4"/>
        <w:rPr>
          <w:rFonts w:ascii="仿宋_GB2312" w:eastAsia="仿宋_GB2312" w:hAnsi="宋体" w:hint="eastAsia"/>
          <w:color w:val="000000"/>
          <w:sz w:val="32"/>
          <w:szCs w:val="32"/>
        </w:rPr>
      </w:pPr>
      <w:r w:rsidRPr="004F5D7B">
        <w:rPr>
          <w:rFonts w:ascii="仿宋_GB2312" w:eastAsia="仿宋_GB2312" w:hint="eastAsia"/>
          <w:color w:val="000000"/>
          <w:sz w:val="32"/>
          <w:szCs w:val="32"/>
        </w:rPr>
        <w:t>3.3</w:t>
      </w:r>
      <w:r w:rsidRPr="004F5D7B">
        <w:rPr>
          <w:rFonts w:ascii="仿宋_GB2312" w:eastAsia="仿宋_GB2312" w:hAnsi="宋体" w:hint="eastAsia"/>
          <w:color w:val="000000"/>
          <w:sz w:val="32"/>
          <w:szCs w:val="32"/>
        </w:rPr>
        <w:t>本市户籍就读于外省市的全日制普通高等院校应届毕业生和在读研究生以及在读专升本学生</w:t>
      </w:r>
    </w:p>
    <w:p w:rsidR="00E474D4" w:rsidRPr="004F5D7B" w:rsidRDefault="00E474D4" w:rsidP="00E474D4">
      <w:pPr>
        <w:rPr>
          <w:rFonts w:ascii="仿宋_GB2312" w:eastAsia="仿宋_GB2312" w:hAnsi="宋体" w:hint="eastAsia"/>
          <w:color w:val="000000"/>
          <w:sz w:val="32"/>
          <w:szCs w:val="32"/>
        </w:rPr>
      </w:pPr>
      <w:r w:rsidRPr="004F5D7B">
        <w:rPr>
          <w:rFonts w:ascii="仿宋_GB2312" w:eastAsia="仿宋_GB2312" w:hAnsi="宋体" w:hint="eastAsia"/>
          <w:color w:val="000000"/>
          <w:sz w:val="32"/>
          <w:szCs w:val="32"/>
        </w:rPr>
        <w:t>同3.1的材料。</w:t>
      </w:r>
    </w:p>
    <w:p w:rsidR="00E474D4" w:rsidRPr="004F5D7B" w:rsidRDefault="00E474D4" w:rsidP="00E474D4">
      <w:pPr>
        <w:pStyle w:val="4"/>
        <w:rPr>
          <w:rFonts w:ascii="仿宋_GB2312" w:eastAsia="仿宋_GB2312" w:hint="eastAsia"/>
          <w:color w:val="000000"/>
          <w:sz w:val="32"/>
          <w:szCs w:val="32"/>
        </w:rPr>
      </w:pPr>
      <w:r w:rsidRPr="004F5D7B">
        <w:rPr>
          <w:rFonts w:ascii="仿宋_GB2312" w:eastAsia="仿宋_GB2312" w:hint="eastAsia"/>
          <w:color w:val="000000"/>
          <w:sz w:val="32"/>
          <w:szCs w:val="32"/>
        </w:rPr>
        <w:t>3.4持有本市有效期内港澳台居住证、在本市参加中小学教师资格考试合格的港澳台居民</w:t>
      </w:r>
    </w:p>
    <w:p w:rsidR="00E474D4" w:rsidRPr="004F5D7B" w:rsidRDefault="00E474D4" w:rsidP="00E474D4">
      <w:pPr>
        <w:pStyle w:val="5"/>
        <w:rPr>
          <w:rFonts w:ascii="仿宋_GB2312" w:eastAsia="仿宋_GB2312" w:hint="eastAsia"/>
          <w:color w:val="000000"/>
          <w:sz w:val="32"/>
          <w:szCs w:val="32"/>
        </w:rPr>
      </w:pPr>
      <w:r w:rsidRPr="004F5D7B">
        <w:rPr>
          <w:rFonts w:ascii="仿宋_GB2312" w:eastAsia="仿宋_GB2312" w:hint="eastAsia"/>
          <w:color w:val="000000"/>
          <w:sz w:val="32"/>
          <w:szCs w:val="32"/>
        </w:rPr>
        <w:t xml:space="preserve">3.4.1 </w:t>
      </w:r>
      <w:proofErr w:type="spellStart"/>
      <w:r w:rsidRPr="004F5D7B">
        <w:rPr>
          <w:rFonts w:ascii="仿宋_GB2312" w:eastAsia="仿宋_GB2312" w:hint="eastAsia"/>
          <w:color w:val="000000"/>
          <w:sz w:val="32"/>
          <w:szCs w:val="32"/>
        </w:rPr>
        <w:t>香港、澳门居民</w:t>
      </w:r>
      <w:proofErr w:type="spellEnd"/>
    </w:p>
    <w:p w:rsidR="00E474D4" w:rsidRPr="004F5D7B" w:rsidRDefault="00E474D4" w:rsidP="00E474D4">
      <w:pPr>
        <w:rPr>
          <w:rFonts w:hint="eastAsia"/>
          <w:color w:val="000000"/>
        </w:rPr>
      </w:pPr>
      <w:r>
        <w:rPr>
          <w:noProof/>
          <w:color w:val="000000"/>
        </w:rPr>
        <w:drawing>
          <wp:inline distT="0" distB="0" distL="0" distR="0">
            <wp:extent cx="6159500" cy="1440815"/>
            <wp:effectExtent l="19050" t="0" r="0" b="0"/>
            <wp:docPr id="6"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
                    <pic:cNvPicPr>
                      <a:picLocks noChangeAspect="1" noChangeArrowheads="1"/>
                    </pic:cNvPicPr>
                  </pic:nvPicPr>
                  <pic:blipFill>
                    <a:blip r:embed="rId9"/>
                    <a:srcRect/>
                    <a:stretch>
                      <a:fillRect/>
                    </a:stretch>
                  </pic:blipFill>
                  <pic:spPr bwMode="auto">
                    <a:xfrm>
                      <a:off x="0" y="0"/>
                      <a:ext cx="6159500" cy="1440815"/>
                    </a:xfrm>
                    <a:prstGeom prst="rect">
                      <a:avLst/>
                    </a:prstGeom>
                    <a:noFill/>
                    <a:ln w="9525">
                      <a:noFill/>
                      <a:miter lim="800000"/>
                      <a:headEnd/>
                      <a:tailEnd/>
                    </a:ln>
                  </pic:spPr>
                </pic:pic>
              </a:graphicData>
            </a:graphic>
          </wp:inline>
        </w:drawing>
      </w:r>
    </w:p>
    <w:p w:rsidR="00E474D4" w:rsidRPr="004F5D7B" w:rsidRDefault="00E474D4" w:rsidP="00E474D4">
      <w:pPr>
        <w:rPr>
          <w:rFonts w:ascii="仿宋_GB2312" w:eastAsia="仿宋_GB2312" w:hint="eastAsia"/>
          <w:color w:val="000000"/>
          <w:sz w:val="32"/>
          <w:szCs w:val="32"/>
        </w:rPr>
      </w:pPr>
      <w:r w:rsidRPr="004F5D7B">
        <w:rPr>
          <w:rFonts w:ascii="仿宋_GB2312" w:eastAsia="仿宋_GB2312" w:hint="eastAsia"/>
          <w:color w:val="000000"/>
          <w:sz w:val="32"/>
          <w:szCs w:val="32"/>
        </w:rPr>
        <w:t>1）提供北京市公安局颁发的有效期内的《中华人民共和国</w:t>
      </w:r>
      <w:r w:rsidRPr="004F5D7B">
        <w:rPr>
          <w:rFonts w:ascii="仿宋_GB2312" w:eastAsia="仿宋_GB2312" w:hint="eastAsia"/>
          <w:color w:val="000000"/>
          <w:sz w:val="32"/>
          <w:szCs w:val="32"/>
        </w:rPr>
        <w:lastRenderedPageBreak/>
        <w:t>港澳居民居住证》</w:t>
      </w:r>
      <w:r w:rsidRPr="004F5D7B">
        <w:rPr>
          <w:rFonts w:ascii="仿宋_GB2312" w:eastAsia="仿宋_GB2312" w:hAnsi="宋体" w:hint="eastAsia"/>
          <w:color w:val="000000"/>
          <w:sz w:val="32"/>
          <w:szCs w:val="32"/>
        </w:rPr>
        <w:t>原件</w:t>
      </w:r>
      <w:r w:rsidRPr="004F5D7B">
        <w:rPr>
          <w:rFonts w:ascii="仿宋_GB2312" w:eastAsia="仿宋_GB2312" w:hint="eastAsia"/>
          <w:color w:val="000000"/>
          <w:sz w:val="32"/>
          <w:szCs w:val="32"/>
        </w:rPr>
        <w:t>，提交</w:t>
      </w:r>
      <w:r w:rsidRPr="004F5D7B">
        <w:rPr>
          <w:rFonts w:ascii="仿宋_GB2312" w:eastAsia="仿宋_GB2312" w:hAnsi="宋体" w:hint="eastAsia"/>
          <w:color w:val="000000"/>
          <w:sz w:val="32"/>
          <w:szCs w:val="32"/>
        </w:rPr>
        <w:t>复印件</w:t>
      </w:r>
      <w:r w:rsidRPr="004F5D7B">
        <w:rPr>
          <w:rFonts w:ascii="仿宋_GB2312" w:eastAsia="仿宋_GB2312" w:hint="eastAsia"/>
          <w:color w:val="000000"/>
          <w:sz w:val="32"/>
          <w:szCs w:val="32"/>
        </w:rPr>
        <w:t>一份（正反面复印到一张A4纸上）。</w:t>
      </w:r>
    </w:p>
    <w:p w:rsidR="00E474D4" w:rsidRPr="004F5D7B" w:rsidRDefault="00E474D4" w:rsidP="00E474D4">
      <w:pPr>
        <w:rPr>
          <w:rFonts w:hint="eastAsia"/>
          <w:color w:val="000000"/>
        </w:rPr>
      </w:pPr>
    </w:p>
    <w:p w:rsidR="00E474D4" w:rsidRPr="004F5D7B" w:rsidRDefault="00E474D4" w:rsidP="00E474D4">
      <w:pPr>
        <w:rPr>
          <w:rFonts w:hint="eastAsia"/>
          <w:color w:val="000000"/>
        </w:rPr>
      </w:pPr>
      <w:r>
        <w:rPr>
          <w:noProof/>
          <w:color w:val="000000"/>
        </w:rPr>
        <w:drawing>
          <wp:inline distT="0" distB="0" distL="0" distR="0">
            <wp:extent cx="2389505" cy="1544320"/>
            <wp:effectExtent l="19050" t="0" r="0" b="0"/>
            <wp:docPr id="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0"/>
                    <a:srcRect/>
                    <a:stretch>
                      <a:fillRect/>
                    </a:stretch>
                  </pic:blipFill>
                  <pic:spPr bwMode="auto">
                    <a:xfrm>
                      <a:off x="0" y="0"/>
                      <a:ext cx="2389505" cy="1544320"/>
                    </a:xfrm>
                    <a:prstGeom prst="rect">
                      <a:avLst/>
                    </a:prstGeom>
                    <a:noFill/>
                    <a:ln w="9525">
                      <a:noFill/>
                      <a:miter lim="800000"/>
                      <a:headEnd/>
                      <a:tailEnd/>
                    </a:ln>
                  </pic:spPr>
                </pic:pic>
              </a:graphicData>
            </a:graphic>
          </wp:inline>
        </w:drawing>
      </w:r>
    </w:p>
    <w:p w:rsidR="00E474D4" w:rsidRPr="004F5D7B" w:rsidRDefault="00E474D4" w:rsidP="00E474D4">
      <w:pPr>
        <w:rPr>
          <w:rFonts w:ascii="仿宋_GB2312" w:eastAsia="仿宋_GB2312" w:hint="eastAsia"/>
          <w:color w:val="000000"/>
          <w:sz w:val="32"/>
          <w:szCs w:val="32"/>
        </w:rPr>
      </w:pPr>
      <w:r w:rsidRPr="004F5D7B">
        <w:rPr>
          <w:rFonts w:ascii="仿宋_GB2312" w:eastAsia="仿宋_GB2312" w:hint="eastAsia"/>
          <w:color w:val="000000"/>
          <w:sz w:val="32"/>
          <w:szCs w:val="32"/>
        </w:rPr>
        <w:t>2）在本市参加中小学教师资格考试合格的港澳居民，应提供《港澳居民来往内地通行证》原件，提交其复印件一份（正反面复印到一张A4纸上）。</w:t>
      </w:r>
    </w:p>
    <w:p w:rsidR="00E474D4" w:rsidRPr="004F5D7B" w:rsidRDefault="00E474D4" w:rsidP="00E474D4">
      <w:pPr>
        <w:rPr>
          <w:rFonts w:hint="eastAsia"/>
          <w:color w:val="000000"/>
        </w:rPr>
      </w:pPr>
      <w:r>
        <w:rPr>
          <w:noProof/>
          <w:color w:val="000000"/>
        </w:rPr>
        <w:drawing>
          <wp:inline distT="0" distB="0" distL="0" distR="0">
            <wp:extent cx="2924175" cy="1725295"/>
            <wp:effectExtent l="19050" t="0" r="9525"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srcRect/>
                    <a:stretch>
                      <a:fillRect/>
                    </a:stretch>
                  </pic:blipFill>
                  <pic:spPr bwMode="auto">
                    <a:xfrm>
                      <a:off x="0" y="0"/>
                      <a:ext cx="2924175" cy="1725295"/>
                    </a:xfrm>
                    <a:prstGeom prst="rect">
                      <a:avLst/>
                    </a:prstGeom>
                    <a:noFill/>
                    <a:ln w="9525">
                      <a:noFill/>
                      <a:miter lim="800000"/>
                      <a:headEnd/>
                      <a:tailEnd/>
                    </a:ln>
                  </pic:spPr>
                </pic:pic>
              </a:graphicData>
            </a:graphic>
          </wp:inline>
        </w:drawing>
      </w:r>
      <w:r>
        <w:rPr>
          <w:noProof/>
          <w:color w:val="000000"/>
        </w:rPr>
        <w:drawing>
          <wp:inline distT="0" distB="0" distL="0" distR="0">
            <wp:extent cx="2415540" cy="2656840"/>
            <wp:effectExtent l="19050" t="0" r="3810" b="0"/>
            <wp:docPr id="9" name="图片 1" descr="https://gss1.bdstatic.com/-vo3dSag_xI4khGkpoWK1HF6hhy/baike/c0%3Dbaike150%2C5%2C5%2C150%2C50/sign=1749764fb37eca80060831b5f04afcb8/91ef76c6a7efce1b384e18a6ac51f3deb48f65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https://gss1.bdstatic.com/-vo3dSag_xI4khGkpoWK1HF6hhy/baike/c0%3Dbaike150%2C5%2C5%2C150%2C50/sign=1749764fb37eca80060831b5f04afcb8/91ef76c6a7efce1b384e18a6ac51f3deb48f6571.jpg"/>
                    <pic:cNvPicPr>
                      <a:picLocks noChangeAspect="1" noChangeArrowheads="1"/>
                    </pic:cNvPicPr>
                  </pic:nvPicPr>
                  <pic:blipFill>
                    <a:blip r:embed="rId12" cstate="print"/>
                    <a:srcRect/>
                    <a:stretch>
                      <a:fillRect/>
                    </a:stretch>
                  </pic:blipFill>
                  <pic:spPr bwMode="auto">
                    <a:xfrm>
                      <a:off x="0" y="0"/>
                      <a:ext cx="2415540" cy="2656840"/>
                    </a:xfrm>
                    <a:prstGeom prst="rect">
                      <a:avLst/>
                    </a:prstGeom>
                    <a:noFill/>
                    <a:ln w="9525">
                      <a:noFill/>
                      <a:miter lim="800000"/>
                      <a:headEnd/>
                      <a:tailEnd/>
                    </a:ln>
                  </pic:spPr>
                </pic:pic>
              </a:graphicData>
            </a:graphic>
          </wp:inline>
        </w:drawing>
      </w:r>
    </w:p>
    <w:p w:rsidR="00E474D4" w:rsidRPr="004F5D7B" w:rsidRDefault="00E474D4" w:rsidP="00E474D4">
      <w:pPr>
        <w:rPr>
          <w:rFonts w:hint="eastAsia"/>
          <w:color w:val="000000"/>
        </w:rPr>
      </w:pPr>
    </w:p>
    <w:p w:rsidR="00E474D4" w:rsidRPr="004F5D7B" w:rsidRDefault="00E474D4" w:rsidP="00E474D4">
      <w:pPr>
        <w:pStyle w:val="5"/>
        <w:rPr>
          <w:rFonts w:ascii="仿宋_GB2312" w:eastAsia="仿宋_GB2312" w:hint="eastAsia"/>
          <w:color w:val="000000"/>
          <w:sz w:val="32"/>
          <w:szCs w:val="32"/>
        </w:rPr>
      </w:pPr>
      <w:r w:rsidRPr="004F5D7B">
        <w:rPr>
          <w:rFonts w:ascii="仿宋_GB2312" w:eastAsia="仿宋_GB2312" w:hint="eastAsia"/>
          <w:color w:val="000000"/>
          <w:sz w:val="32"/>
          <w:szCs w:val="32"/>
        </w:rPr>
        <w:lastRenderedPageBreak/>
        <w:t xml:space="preserve">3.4.2 </w:t>
      </w:r>
      <w:proofErr w:type="spellStart"/>
      <w:r w:rsidRPr="004F5D7B">
        <w:rPr>
          <w:rFonts w:ascii="仿宋_GB2312" w:eastAsia="仿宋_GB2312" w:hint="eastAsia"/>
          <w:color w:val="000000"/>
          <w:sz w:val="32"/>
          <w:szCs w:val="32"/>
        </w:rPr>
        <w:t>台湾居民</w:t>
      </w:r>
      <w:proofErr w:type="spellEnd"/>
    </w:p>
    <w:p w:rsidR="00E474D4" w:rsidRPr="004F5D7B" w:rsidRDefault="00E474D4" w:rsidP="00E474D4">
      <w:pPr>
        <w:rPr>
          <w:rFonts w:hint="eastAsia"/>
          <w:color w:val="000000"/>
        </w:rPr>
      </w:pPr>
      <w:r>
        <w:rPr>
          <w:noProof/>
          <w:color w:val="000000"/>
        </w:rPr>
        <w:drawing>
          <wp:inline distT="0" distB="0" distL="0" distR="0">
            <wp:extent cx="6193790" cy="1440815"/>
            <wp:effectExtent l="19050" t="0" r="0" b="0"/>
            <wp:docPr id="10"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pic:cNvPicPr>
                      <a:picLocks noChangeAspect="1" noChangeArrowheads="1"/>
                    </pic:cNvPicPr>
                  </pic:nvPicPr>
                  <pic:blipFill>
                    <a:blip r:embed="rId13"/>
                    <a:srcRect/>
                    <a:stretch>
                      <a:fillRect/>
                    </a:stretch>
                  </pic:blipFill>
                  <pic:spPr bwMode="auto">
                    <a:xfrm>
                      <a:off x="0" y="0"/>
                      <a:ext cx="6193790" cy="1440815"/>
                    </a:xfrm>
                    <a:prstGeom prst="rect">
                      <a:avLst/>
                    </a:prstGeom>
                    <a:noFill/>
                    <a:ln w="9525">
                      <a:noFill/>
                      <a:miter lim="800000"/>
                      <a:headEnd/>
                      <a:tailEnd/>
                    </a:ln>
                  </pic:spPr>
                </pic:pic>
              </a:graphicData>
            </a:graphic>
          </wp:inline>
        </w:drawing>
      </w:r>
    </w:p>
    <w:p w:rsidR="00E474D4" w:rsidRPr="004F5D7B" w:rsidRDefault="00E474D4" w:rsidP="00E474D4">
      <w:pPr>
        <w:rPr>
          <w:rFonts w:hint="eastAsia"/>
          <w:color w:val="000000"/>
        </w:rPr>
      </w:pPr>
    </w:p>
    <w:p w:rsidR="00E474D4" w:rsidRPr="004F5D7B" w:rsidRDefault="00E474D4" w:rsidP="00E474D4">
      <w:pPr>
        <w:rPr>
          <w:rFonts w:ascii="仿宋_GB2312" w:eastAsia="仿宋_GB2312" w:hint="eastAsia"/>
          <w:color w:val="000000"/>
          <w:sz w:val="32"/>
          <w:szCs w:val="32"/>
        </w:rPr>
      </w:pPr>
      <w:r w:rsidRPr="004F5D7B">
        <w:rPr>
          <w:rFonts w:ascii="仿宋_GB2312" w:eastAsia="仿宋_GB2312" w:hint="eastAsia"/>
          <w:color w:val="000000"/>
          <w:sz w:val="32"/>
          <w:szCs w:val="32"/>
        </w:rPr>
        <w:t>1）提供北京市公安局颁发的有效期内的《中华人民共和国台湾居民居住证》</w:t>
      </w:r>
      <w:r w:rsidRPr="004F5D7B">
        <w:rPr>
          <w:rFonts w:ascii="仿宋_GB2312" w:eastAsia="仿宋_GB2312" w:hAnsi="宋体" w:hint="eastAsia"/>
          <w:color w:val="000000"/>
          <w:sz w:val="32"/>
          <w:szCs w:val="32"/>
        </w:rPr>
        <w:t>原件</w:t>
      </w:r>
      <w:r w:rsidRPr="004F5D7B">
        <w:rPr>
          <w:rFonts w:ascii="仿宋_GB2312" w:eastAsia="仿宋_GB2312" w:hint="eastAsia"/>
          <w:color w:val="000000"/>
          <w:sz w:val="32"/>
          <w:szCs w:val="32"/>
        </w:rPr>
        <w:t>，提交</w:t>
      </w:r>
      <w:r w:rsidRPr="004F5D7B">
        <w:rPr>
          <w:rFonts w:ascii="仿宋_GB2312" w:eastAsia="仿宋_GB2312" w:hAnsi="宋体" w:hint="eastAsia"/>
          <w:color w:val="000000"/>
          <w:sz w:val="32"/>
          <w:szCs w:val="32"/>
        </w:rPr>
        <w:t>复印件</w:t>
      </w:r>
      <w:r w:rsidRPr="004F5D7B">
        <w:rPr>
          <w:rFonts w:ascii="仿宋_GB2312" w:eastAsia="仿宋_GB2312" w:hint="eastAsia"/>
          <w:color w:val="000000"/>
          <w:sz w:val="32"/>
          <w:szCs w:val="32"/>
        </w:rPr>
        <w:t>一份（正反面复印到一张A4纸上）。</w:t>
      </w:r>
    </w:p>
    <w:p w:rsidR="00E474D4" w:rsidRPr="004F5D7B" w:rsidRDefault="00E474D4" w:rsidP="00E474D4">
      <w:pPr>
        <w:rPr>
          <w:rFonts w:ascii="仿宋_GB2312" w:eastAsia="仿宋_GB2312" w:hint="eastAsia"/>
          <w:color w:val="000000"/>
          <w:sz w:val="32"/>
          <w:szCs w:val="32"/>
        </w:rPr>
      </w:pPr>
      <w:r>
        <w:rPr>
          <w:rFonts w:ascii="仿宋_GB2312" w:eastAsia="仿宋_GB2312" w:hint="eastAsia"/>
          <w:noProof/>
          <w:color w:val="000000"/>
          <w:sz w:val="32"/>
          <w:szCs w:val="32"/>
        </w:rPr>
        <w:drawing>
          <wp:inline distT="0" distB="0" distL="0" distR="0">
            <wp:extent cx="2372360" cy="1518285"/>
            <wp:effectExtent l="19050" t="0" r="8890" b="0"/>
            <wp:docPr id="11"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pic:cNvPicPr>
                      <a:picLocks noChangeAspect="1" noChangeArrowheads="1"/>
                    </pic:cNvPicPr>
                  </pic:nvPicPr>
                  <pic:blipFill>
                    <a:blip r:embed="rId14"/>
                    <a:srcRect/>
                    <a:stretch>
                      <a:fillRect/>
                    </a:stretch>
                  </pic:blipFill>
                  <pic:spPr bwMode="auto">
                    <a:xfrm>
                      <a:off x="0" y="0"/>
                      <a:ext cx="2372360" cy="1518285"/>
                    </a:xfrm>
                    <a:prstGeom prst="rect">
                      <a:avLst/>
                    </a:prstGeom>
                    <a:noFill/>
                    <a:ln w="9525">
                      <a:noFill/>
                      <a:miter lim="800000"/>
                      <a:headEnd/>
                      <a:tailEnd/>
                    </a:ln>
                  </pic:spPr>
                </pic:pic>
              </a:graphicData>
            </a:graphic>
          </wp:inline>
        </w:drawing>
      </w:r>
    </w:p>
    <w:p w:rsidR="00E474D4" w:rsidRPr="004F5D7B" w:rsidRDefault="00E474D4" w:rsidP="00E474D4">
      <w:pPr>
        <w:rPr>
          <w:rFonts w:hint="eastAsia"/>
          <w:color w:val="000000"/>
          <w:sz w:val="24"/>
        </w:rPr>
      </w:pPr>
      <w:r w:rsidRPr="004F5D7B">
        <w:rPr>
          <w:rFonts w:ascii="仿宋_GB2312" w:eastAsia="仿宋_GB2312" w:hint="eastAsia"/>
          <w:color w:val="000000"/>
          <w:sz w:val="32"/>
          <w:szCs w:val="32"/>
        </w:rPr>
        <w:t>2）在本市参加中小学教师资格考试合格的</w:t>
      </w:r>
      <w:r w:rsidRPr="004F5D7B">
        <w:rPr>
          <w:rFonts w:ascii="仿宋_GB2312" w:eastAsia="仿宋_GB2312" w:hAnsi="宋体" w:hint="eastAsia"/>
          <w:color w:val="000000"/>
          <w:sz w:val="32"/>
          <w:szCs w:val="32"/>
        </w:rPr>
        <w:t>台湾</w:t>
      </w:r>
      <w:r w:rsidRPr="004F5D7B">
        <w:rPr>
          <w:rFonts w:ascii="仿宋_GB2312" w:eastAsia="仿宋_GB2312" w:hint="eastAsia"/>
          <w:color w:val="000000"/>
          <w:sz w:val="32"/>
          <w:szCs w:val="32"/>
        </w:rPr>
        <w:t>居民，应提供5年有效期的《台湾</w:t>
      </w:r>
      <w:r w:rsidRPr="004F5D7B">
        <w:rPr>
          <w:rFonts w:ascii="仿宋_GB2312" w:eastAsia="仿宋_GB2312" w:hAnsi="宋体" w:hint="eastAsia"/>
          <w:color w:val="000000"/>
          <w:sz w:val="32"/>
          <w:szCs w:val="32"/>
        </w:rPr>
        <w:t>居民来往大陆</w:t>
      </w:r>
      <w:r w:rsidRPr="004F5D7B">
        <w:rPr>
          <w:rFonts w:ascii="仿宋_GB2312" w:eastAsia="仿宋_GB2312" w:hint="eastAsia"/>
          <w:color w:val="000000"/>
          <w:sz w:val="32"/>
          <w:szCs w:val="32"/>
        </w:rPr>
        <w:t>通行证》原件，提交其复印件一份（正反面复印到一张A4纸上）。</w:t>
      </w:r>
    </w:p>
    <w:p w:rsidR="00E474D4" w:rsidRPr="004F5D7B" w:rsidRDefault="00E474D4" w:rsidP="00E474D4">
      <w:pPr>
        <w:rPr>
          <w:rFonts w:hint="eastAsia"/>
          <w:color w:val="000000"/>
        </w:rPr>
      </w:pPr>
      <w:r>
        <w:rPr>
          <w:noProof/>
          <w:color w:val="000000"/>
        </w:rPr>
        <w:drawing>
          <wp:inline distT="0" distB="0" distL="0" distR="0">
            <wp:extent cx="2924175" cy="1725295"/>
            <wp:effectExtent l="19050" t="0" r="9525"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1"/>
                    <a:srcRect/>
                    <a:stretch>
                      <a:fillRect/>
                    </a:stretch>
                  </pic:blipFill>
                  <pic:spPr bwMode="auto">
                    <a:xfrm>
                      <a:off x="0" y="0"/>
                      <a:ext cx="2924175" cy="1725295"/>
                    </a:xfrm>
                    <a:prstGeom prst="rect">
                      <a:avLst/>
                    </a:prstGeom>
                    <a:noFill/>
                    <a:ln w="9525">
                      <a:noFill/>
                      <a:miter lim="800000"/>
                      <a:headEnd/>
                      <a:tailEnd/>
                    </a:ln>
                  </pic:spPr>
                </pic:pic>
              </a:graphicData>
            </a:graphic>
          </wp:inline>
        </w:drawing>
      </w:r>
      <w:r>
        <w:rPr>
          <w:noProof/>
          <w:color w:val="000000"/>
        </w:rPr>
        <w:drawing>
          <wp:inline distT="0" distB="0" distL="0" distR="0">
            <wp:extent cx="2268855" cy="2820670"/>
            <wp:effectExtent l="19050" t="0" r="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5"/>
                    <a:srcRect/>
                    <a:stretch>
                      <a:fillRect/>
                    </a:stretch>
                  </pic:blipFill>
                  <pic:spPr bwMode="auto">
                    <a:xfrm>
                      <a:off x="0" y="0"/>
                      <a:ext cx="2268855" cy="2820670"/>
                    </a:xfrm>
                    <a:prstGeom prst="rect">
                      <a:avLst/>
                    </a:prstGeom>
                    <a:noFill/>
                    <a:ln w="9525">
                      <a:noFill/>
                      <a:miter lim="800000"/>
                      <a:headEnd/>
                      <a:tailEnd/>
                    </a:ln>
                  </pic:spPr>
                </pic:pic>
              </a:graphicData>
            </a:graphic>
          </wp:inline>
        </w:drawing>
      </w:r>
    </w:p>
    <w:p w:rsidR="00E474D4" w:rsidRPr="004F5D7B" w:rsidRDefault="00E474D4" w:rsidP="00E474D4">
      <w:pPr>
        <w:pStyle w:val="3"/>
        <w:rPr>
          <w:rFonts w:ascii="仿宋_GB2312" w:eastAsia="仿宋_GB2312" w:hint="eastAsia"/>
          <w:color w:val="000000"/>
        </w:rPr>
      </w:pPr>
      <w:r w:rsidRPr="004F5D7B">
        <w:rPr>
          <w:rFonts w:ascii="仿宋_GB2312" w:eastAsia="仿宋_GB2312" w:hint="eastAsia"/>
          <w:color w:val="000000"/>
        </w:rPr>
        <w:lastRenderedPageBreak/>
        <w:t>（四）《</w:t>
      </w:r>
      <w:proofErr w:type="spellStart"/>
      <w:r w:rsidRPr="004F5D7B">
        <w:rPr>
          <w:rFonts w:ascii="仿宋_GB2312" w:eastAsia="仿宋_GB2312" w:hint="eastAsia"/>
          <w:color w:val="000000"/>
        </w:rPr>
        <w:t>北京市教师资格认定体格检查表</w:t>
      </w:r>
      <w:proofErr w:type="spellEnd"/>
      <w:r w:rsidRPr="004F5D7B">
        <w:rPr>
          <w:rFonts w:ascii="仿宋_GB2312" w:eastAsia="仿宋_GB2312" w:hint="eastAsia"/>
          <w:color w:val="000000"/>
        </w:rPr>
        <w:t>》</w:t>
      </w:r>
    </w:p>
    <w:p w:rsidR="00E474D4" w:rsidRPr="004F5D7B" w:rsidRDefault="00E474D4" w:rsidP="00E474D4">
      <w:pPr>
        <w:rPr>
          <w:rFonts w:ascii="仿宋_GB2312" w:eastAsia="仿宋_GB2312" w:hint="eastAsia"/>
          <w:color w:val="000000"/>
          <w:sz w:val="32"/>
          <w:szCs w:val="32"/>
        </w:rPr>
      </w:pPr>
      <w:r w:rsidRPr="004F5D7B">
        <w:rPr>
          <w:rFonts w:ascii="仿宋_GB2312" w:eastAsia="仿宋_GB2312" w:hint="eastAsia"/>
          <w:color w:val="000000"/>
          <w:sz w:val="32"/>
          <w:szCs w:val="32"/>
        </w:rPr>
        <w:t>提供原件，提交复印件一份。</w:t>
      </w:r>
    </w:p>
    <w:p w:rsidR="00E474D4" w:rsidRPr="004F5D7B" w:rsidRDefault="00E474D4" w:rsidP="00E474D4">
      <w:pPr>
        <w:rPr>
          <w:rFonts w:ascii="仿宋_GB2312" w:eastAsia="仿宋_GB2312" w:hint="eastAsia"/>
          <w:color w:val="000000"/>
          <w:sz w:val="32"/>
          <w:szCs w:val="32"/>
        </w:rPr>
      </w:pPr>
      <w:r w:rsidRPr="004F5D7B">
        <w:rPr>
          <w:rFonts w:ascii="仿宋_GB2312" w:eastAsia="仿宋_GB2312" w:hint="eastAsia"/>
          <w:color w:val="000000"/>
          <w:sz w:val="32"/>
          <w:szCs w:val="32"/>
        </w:rPr>
        <w:t>复印件要求：只复印封面、个人信息页、结论页（共3页、无需复印各项化验单）。</w:t>
      </w:r>
    </w:p>
    <w:p w:rsidR="00E474D4" w:rsidRPr="004F5D7B" w:rsidRDefault="00E474D4" w:rsidP="00E474D4">
      <w:pPr>
        <w:rPr>
          <w:rFonts w:ascii="仿宋_GB2312" w:eastAsia="仿宋_GB2312" w:hint="eastAsia"/>
          <w:color w:val="000000"/>
          <w:sz w:val="32"/>
          <w:szCs w:val="32"/>
        </w:rPr>
      </w:pPr>
      <w:r>
        <w:rPr>
          <w:rFonts w:ascii="仿宋_GB2312" w:eastAsia="仿宋_GB2312" w:hint="eastAsia"/>
          <w:noProof/>
          <w:color w:val="000000"/>
          <w:sz w:val="32"/>
          <w:szCs w:val="32"/>
        </w:rPr>
        <w:drawing>
          <wp:inline distT="0" distB="0" distL="0" distR="0">
            <wp:extent cx="2872740" cy="1958340"/>
            <wp:effectExtent l="19050" t="0" r="3810" b="0"/>
            <wp:docPr id="14"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pic:cNvPicPr>
                      <a:picLocks noChangeAspect="1" noChangeArrowheads="1"/>
                    </pic:cNvPicPr>
                  </pic:nvPicPr>
                  <pic:blipFill>
                    <a:blip r:embed="rId16"/>
                    <a:srcRect/>
                    <a:stretch>
                      <a:fillRect/>
                    </a:stretch>
                  </pic:blipFill>
                  <pic:spPr bwMode="auto">
                    <a:xfrm>
                      <a:off x="0" y="0"/>
                      <a:ext cx="2872740" cy="1958340"/>
                    </a:xfrm>
                    <a:prstGeom prst="rect">
                      <a:avLst/>
                    </a:prstGeom>
                    <a:noFill/>
                    <a:ln w="9525">
                      <a:noFill/>
                      <a:miter lim="800000"/>
                      <a:headEnd/>
                      <a:tailEnd/>
                    </a:ln>
                  </pic:spPr>
                </pic:pic>
              </a:graphicData>
            </a:graphic>
          </wp:inline>
        </w:drawing>
      </w:r>
    </w:p>
    <w:p w:rsidR="00E474D4" w:rsidRPr="004F5D7B" w:rsidRDefault="00E474D4" w:rsidP="00E474D4">
      <w:pPr>
        <w:rPr>
          <w:rFonts w:ascii="仿宋_GB2312" w:eastAsia="仿宋_GB2312" w:hint="eastAsia"/>
          <w:color w:val="000000"/>
          <w:sz w:val="32"/>
          <w:szCs w:val="32"/>
        </w:rPr>
      </w:pPr>
      <w:r w:rsidRPr="004F5D7B">
        <w:rPr>
          <w:rFonts w:ascii="仿宋_GB2312" w:eastAsia="仿宋_GB2312" w:hint="eastAsia"/>
          <w:color w:val="000000"/>
          <w:sz w:val="32"/>
          <w:szCs w:val="32"/>
        </w:rPr>
        <w:t>体检医院和体检标准参见《附件四：北京市教师资格认定体格检查指定医院名单及体检标准》</w:t>
      </w:r>
    </w:p>
    <w:p w:rsidR="00E474D4" w:rsidRPr="004F5D7B" w:rsidRDefault="00E474D4" w:rsidP="00E474D4">
      <w:pPr>
        <w:pStyle w:val="3"/>
        <w:rPr>
          <w:rFonts w:ascii="仿宋_GB2312" w:eastAsia="仿宋_GB2312" w:hint="eastAsia"/>
          <w:color w:val="000000"/>
        </w:rPr>
      </w:pPr>
      <w:r w:rsidRPr="004F5D7B">
        <w:rPr>
          <w:rFonts w:ascii="仿宋_GB2312" w:eastAsia="仿宋_GB2312" w:hint="eastAsia"/>
          <w:color w:val="000000"/>
        </w:rPr>
        <w:t>（</w:t>
      </w:r>
      <w:proofErr w:type="spellStart"/>
      <w:r w:rsidRPr="004F5D7B">
        <w:rPr>
          <w:rFonts w:ascii="仿宋_GB2312" w:eastAsia="仿宋_GB2312" w:hint="eastAsia"/>
          <w:color w:val="000000"/>
        </w:rPr>
        <w:t>五）其他补充说明材料</w:t>
      </w:r>
      <w:proofErr w:type="spellEnd"/>
    </w:p>
    <w:p w:rsidR="00E474D4" w:rsidRPr="004F5D7B" w:rsidRDefault="00E474D4" w:rsidP="00E474D4">
      <w:pPr>
        <w:rPr>
          <w:rFonts w:ascii="仿宋_GB2312" w:eastAsia="仿宋_GB2312" w:hint="eastAsia"/>
          <w:color w:val="000000"/>
          <w:sz w:val="32"/>
          <w:szCs w:val="32"/>
        </w:rPr>
      </w:pPr>
      <w:r w:rsidRPr="004F5D7B">
        <w:rPr>
          <w:rFonts w:ascii="仿宋_GB2312" w:eastAsia="仿宋_GB2312" w:hint="eastAsia"/>
          <w:color w:val="000000"/>
          <w:sz w:val="32"/>
          <w:szCs w:val="32"/>
        </w:rPr>
        <w:t xml:space="preserve">    普通高等院校毕业证书、全日制普通高等院校应届毕业生、在读研究生以及在读专升本学生的学籍验证报告、《中小学教师资格考试合格证明》、《普通话水平测试等级证书》等将在申请人网报时通过教育部系统数据进行比对。比对成功的，无需现场提供。比对不成功的，须提供如下相应补充材料：</w:t>
      </w:r>
    </w:p>
    <w:p w:rsidR="00E474D4" w:rsidRPr="004F5D7B" w:rsidRDefault="00E474D4" w:rsidP="00E474D4">
      <w:pPr>
        <w:pStyle w:val="4"/>
        <w:rPr>
          <w:rFonts w:ascii="仿宋_GB2312" w:eastAsia="仿宋_GB2312" w:hint="eastAsia"/>
          <w:color w:val="000000"/>
          <w:sz w:val="32"/>
          <w:szCs w:val="32"/>
        </w:rPr>
      </w:pPr>
      <w:r w:rsidRPr="004F5D7B">
        <w:rPr>
          <w:rFonts w:ascii="仿宋_GB2312" w:eastAsia="仿宋_GB2312" w:hint="eastAsia"/>
          <w:color w:val="000000"/>
          <w:sz w:val="32"/>
          <w:szCs w:val="32"/>
        </w:rPr>
        <w:t>5.1学历信息比对不成功</w:t>
      </w:r>
    </w:p>
    <w:p w:rsidR="00E474D4" w:rsidRPr="004F5D7B" w:rsidRDefault="00E474D4" w:rsidP="00E474D4">
      <w:pPr>
        <w:rPr>
          <w:rFonts w:ascii="仿宋_GB2312" w:eastAsia="仿宋_GB2312" w:hint="eastAsia"/>
          <w:color w:val="000000"/>
          <w:sz w:val="32"/>
          <w:szCs w:val="32"/>
        </w:rPr>
      </w:pPr>
      <w:r w:rsidRPr="004F5D7B">
        <w:rPr>
          <w:rFonts w:ascii="仿宋_GB2312" w:eastAsia="仿宋_GB2312" w:hint="eastAsia"/>
          <w:color w:val="000000"/>
          <w:sz w:val="32"/>
          <w:szCs w:val="32"/>
        </w:rPr>
        <w:t>5.1.1 申请人持有军队院校学历的，除中国人民解放军第二、第三、第四军医大学和解放军艺术学院外，其余须全国高等</w:t>
      </w:r>
      <w:r w:rsidRPr="004F5D7B">
        <w:rPr>
          <w:rFonts w:ascii="仿宋_GB2312" w:eastAsia="仿宋_GB2312" w:hint="eastAsia"/>
          <w:color w:val="000000"/>
          <w:sz w:val="32"/>
          <w:szCs w:val="32"/>
        </w:rPr>
        <w:lastRenderedPageBreak/>
        <w:t>学校学生信息咨询与就业指导中心认证处（地址：北京市海淀区北四环中路238号柏彦大厦506室，联系电话：010-61139123）出具的《中国高等教育学历认证报告》原件和复印件。</w:t>
      </w:r>
    </w:p>
    <w:p w:rsidR="00E474D4" w:rsidRPr="004F5D7B" w:rsidRDefault="00E474D4" w:rsidP="00E474D4">
      <w:pPr>
        <w:rPr>
          <w:rFonts w:ascii="仿宋" w:eastAsia="仿宋" w:hAnsi="仿宋" w:hint="eastAsia"/>
          <w:noProof/>
          <w:color w:val="000000"/>
        </w:rPr>
      </w:pPr>
      <w:r>
        <w:rPr>
          <w:rFonts w:ascii="仿宋" w:eastAsia="仿宋" w:hAnsi="仿宋"/>
          <w:noProof/>
          <w:color w:val="000000"/>
        </w:rPr>
        <w:drawing>
          <wp:inline distT="0" distB="0" distL="0" distR="0">
            <wp:extent cx="1845945" cy="2113280"/>
            <wp:effectExtent l="19050" t="0" r="1905" b="0"/>
            <wp:docPr id="15" name="图片 11" descr="u=294998257,127350511&amp;fm=58&amp;bpow=813&amp;bpoh=1118&amp;u_exp_0=108019153,4105550674&amp;fm_exp_0=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1" descr="u=294998257,127350511&amp;fm=58&amp;bpow=813&amp;bpoh=1118&amp;u_exp_0=108019153,4105550674&amp;fm_exp_0=86"/>
                    <pic:cNvPicPr>
                      <a:picLocks noChangeAspect="1" noChangeArrowheads="1"/>
                    </pic:cNvPicPr>
                  </pic:nvPicPr>
                  <pic:blipFill>
                    <a:blip r:embed="rId17"/>
                    <a:srcRect/>
                    <a:stretch>
                      <a:fillRect/>
                    </a:stretch>
                  </pic:blipFill>
                  <pic:spPr bwMode="auto">
                    <a:xfrm>
                      <a:off x="0" y="0"/>
                      <a:ext cx="1845945" cy="2113280"/>
                    </a:xfrm>
                    <a:prstGeom prst="rect">
                      <a:avLst/>
                    </a:prstGeom>
                    <a:noFill/>
                    <a:ln w="9525">
                      <a:noFill/>
                      <a:miter lim="800000"/>
                      <a:headEnd/>
                      <a:tailEnd/>
                    </a:ln>
                  </pic:spPr>
                </pic:pic>
              </a:graphicData>
            </a:graphic>
          </wp:inline>
        </w:drawing>
      </w:r>
    </w:p>
    <w:p w:rsidR="00E474D4" w:rsidRPr="004F5D7B" w:rsidRDefault="00E474D4" w:rsidP="00E474D4">
      <w:pPr>
        <w:rPr>
          <w:rFonts w:ascii="仿宋_GB2312" w:eastAsia="仿宋_GB2312" w:hint="eastAsia"/>
          <w:color w:val="000000"/>
          <w:sz w:val="32"/>
          <w:szCs w:val="32"/>
        </w:rPr>
      </w:pPr>
      <w:r w:rsidRPr="004F5D7B">
        <w:rPr>
          <w:rFonts w:ascii="仿宋_GB2312" w:eastAsia="仿宋_GB2312" w:hint="eastAsia"/>
          <w:color w:val="000000"/>
          <w:sz w:val="32"/>
          <w:szCs w:val="32"/>
        </w:rPr>
        <w:t>5.1.2持有香港、澳门、台湾地区高等学校毕业证书的，须提供“港澳台地区学历学位认证书”（提供原件，提交复印件一份），该证书由教育部留学服务中心认证并出具，教育部留学服务中心港澳台地区学历学位认证系统网址：</w:t>
      </w:r>
      <w:hyperlink r:id="rId18" w:history="1">
        <w:r w:rsidRPr="004F5D7B">
          <w:rPr>
            <w:rStyle w:val="a4"/>
            <w:rFonts w:ascii="仿宋_GB2312" w:eastAsia="仿宋_GB2312" w:hint="eastAsia"/>
            <w:color w:val="000000"/>
          </w:rPr>
          <w:t>http://renzheng.cscse.edu.cn</w:t>
        </w:r>
      </w:hyperlink>
      <w:r w:rsidRPr="004F5D7B">
        <w:rPr>
          <w:rFonts w:ascii="仿宋_GB2312" w:eastAsia="仿宋_GB2312" w:hint="eastAsia"/>
          <w:color w:val="000000"/>
          <w:sz w:val="32"/>
          <w:szCs w:val="32"/>
        </w:rPr>
        <w:t>。</w:t>
      </w:r>
    </w:p>
    <w:p w:rsidR="00E474D4" w:rsidRPr="004F5D7B" w:rsidRDefault="00E474D4" w:rsidP="00E474D4">
      <w:pPr>
        <w:spacing w:line="360" w:lineRule="auto"/>
        <w:ind w:firstLineChars="200" w:firstLine="640"/>
        <w:rPr>
          <w:rFonts w:ascii="仿宋_GB2312" w:eastAsia="仿宋_GB2312" w:hAnsi="仿宋" w:cs="Calibri" w:hint="eastAsia"/>
          <w:color w:val="000000"/>
          <w:sz w:val="32"/>
          <w:szCs w:val="32"/>
        </w:rPr>
      </w:pPr>
      <w:r>
        <w:rPr>
          <w:rFonts w:ascii="仿宋_GB2312" w:eastAsia="仿宋_GB2312" w:hAnsi="仿宋" w:hint="eastAsia"/>
          <w:noProof/>
          <w:color w:val="000000"/>
          <w:sz w:val="32"/>
          <w:szCs w:val="32"/>
        </w:rPr>
        <w:drawing>
          <wp:inline distT="0" distB="0" distL="0" distR="0">
            <wp:extent cx="1527175" cy="2113280"/>
            <wp:effectExtent l="19050" t="0" r="0" b="0"/>
            <wp:docPr id="16"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
                    <pic:cNvPicPr>
                      <a:picLocks noChangeAspect="1" noChangeArrowheads="1"/>
                    </pic:cNvPicPr>
                  </pic:nvPicPr>
                  <pic:blipFill>
                    <a:blip r:embed="rId19"/>
                    <a:srcRect/>
                    <a:stretch>
                      <a:fillRect/>
                    </a:stretch>
                  </pic:blipFill>
                  <pic:spPr bwMode="auto">
                    <a:xfrm>
                      <a:off x="0" y="0"/>
                      <a:ext cx="1527175" cy="2113280"/>
                    </a:xfrm>
                    <a:prstGeom prst="rect">
                      <a:avLst/>
                    </a:prstGeom>
                    <a:noFill/>
                    <a:ln w="9525">
                      <a:noFill/>
                      <a:miter lim="800000"/>
                      <a:headEnd/>
                      <a:tailEnd/>
                    </a:ln>
                  </pic:spPr>
                </pic:pic>
              </a:graphicData>
            </a:graphic>
          </wp:inline>
        </w:drawing>
      </w:r>
    </w:p>
    <w:p w:rsidR="00E474D4" w:rsidRPr="004F5D7B" w:rsidRDefault="00E474D4" w:rsidP="00E474D4">
      <w:pPr>
        <w:rPr>
          <w:rFonts w:ascii="仿宋_GB2312" w:eastAsia="仿宋_GB2312" w:hint="eastAsia"/>
          <w:color w:val="000000"/>
          <w:sz w:val="32"/>
          <w:szCs w:val="32"/>
        </w:rPr>
      </w:pPr>
      <w:r w:rsidRPr="004F5D7B">
        <w:rPr>
          <w:rFonts w:ascii="仿宋_GB2312" w:eastAsia="仿宋_GB2312" w:hint="eastAsia"/>
          <w:color w:val="000000"/>
          <w:sz w:val="32"/>
          <w:szCs w:val="32"/>
        </w:rPr>
        <w:t>5.1.3持有国外高等学校毕业证书，须提供“国外学历学位认证书”（查验原件，提交复印件一份），该证书由教育部留学服务中心认证并出具。教育部留学服务中心国外学历学位</w:t>
      </w:r>
      <w:r w:rsidRPr="004F5D7B">
        <w:rPr>
          <w:rFonts w:ascii="仿宋_GB2312" w:eastAsia="仿宋_GB2312" w:hint="eastAsia"/>
          <w:color w:val="000000"/>
          <w:sz w:val="32"/>
          <w:szCs w:val="32"/>
        </w:rPr>
        <w:lastRenderedPageBreak/>
        <w:t>认证系统网址：</w:t>
      </w:r>
      <w:hyperlink r:id="rId20" w:history="1">
        <w:r w:rsidRPr="004F5D7B">
          <w:rPr>
            <w:rStyle w:val="a4"/>
            <w:rFonts w:ascii="仿宋_GB2312" w:eastAsia="仿宋_GB2312" w:hint="eastAsia"/>
            <w:color w:val="000000"/>
          </w:rPr>
          <w:t>http://renzheng.cscse.edu.cn</w:t>
        </w:r>
      </w:hyperlink>
      <w:r w:rsidRPr="004F5D7B">
        <w:rPr>
          <w:rFonts w:ascii="仿宋_GB2312" w:eastAsia="仿宋_GB2312" w:hint="eastAsia"/>
          <w:color w:val="000000"/>
          <w:sz w:val="32"/>
          <w:szCs w:val="32"/>
        </w:rPr>
        <w:t xml:space="preserve"> </w:t>
      </w:r>
    </w:p>
    <w:p w:rsidR="00E474D4" w:rsidRPr="004F5D7B" w:rsidRDefault="00E474D4" w:rsidP="00E474D4">
      <w:pPr>
        <w:rPr>
          <w:rFonts w:ascii="仿宋_GB2312" w:eastAsia="仿宋_GB2312" w:hAnsi="仿宋" w:hint="eastAsia"/>
          <w:color w:val="000000"/>
          <w:sz w:val="32"/>
          <w:szCs w:val="32"/>
        </w:rPr>
      </w:pPr>
      <w:r>
        <w:rPr>
          <w:rFonts w:ascii="仿宋_GB2312" w:eastAsia="仿宋_GB2312" w:hAnsi="仿宋" w:hint="eastAsia"/>
          <w:noProof/>
          <w:color w:val="000000"/>
          <w:sz w:val="32"/>
          <w:szCs w:val="32"/>
        </w:rPr>
        <w:drawing>
          <wp:inline distT="0" distB="0" distL="0" distR="0">
            <wp:extent cx="1854835" cy="2148205"/>
            <wp:effectExtent l="19050" t="0" r="0" b="0"/>
            <wp:docPr id="17" name="图片 8" descr="u=674679958,3006759320&amp;fm=58&amp;bpow=1275&amp;bpoh=2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descr="u=674679958,3006759320&amp;fm=58&amp;bpow=1275&amp;bpoh=2100"/>
                    <pic:cNvPicPr>
                      <a:picLocks noChangeAspect="1" noChangeArrowheads="1"/>
                    </pic:cNvPicPr>
                  </pic:nvPicPr>
                  <pic:blipFill>
                    <a:blip r:embed="rId21"/>
                    <a:srcRect/>
                    <a:stretch>
                      <a:fillRect/>
                    </a:stretch>
                  </pic:blipFill>
                  <pic:spPr bwMode="auto">
                    <a:xfrm>
                      <a:off x="0" y="0"/>
                      <a:ext cx="1854835" cy="2148205"/>
                    </a:xfrm>
                    <a:prstGeom prst="rect">
                      <a:avLst/>
                    </a:prstGeom>
                    <a:noFill/>
                    <a:ln w="9525">
                      <a:noFill/>
                      <a:miter lim="800000"/>
                      <a:headEnd/>
                      <a:tailEnd/>
                    </a:ln>
                  </pic:spPr>
                </pic:pic>
              </a:graphicData>
            </a:graphic>
          </wp:inline>
        </w:drawing>
      </w:r>
    </w:p>
    <w:p w:rsidR="00E474D4" w:rsidRPr="004F5D7B" w:rsidRDefault="00E474D4" w:rsidP="00E474D4">
      <w:pPr>
        <w:rPr>
          <w:rFonts w:ascii="仿宋_GB2312" w:eastAsia="仿宋_GB2312" w:hint="eastAsia"/>
          <w:color w:val="000000"/>
          <w:sz w:val="32"/>
          <w:szCs w:val="32"/>
        </w:rPr>
      </w:pPr>
      <w:r w:rsidRPr="004F5D7B">
        <w:rPr>
          <w:rFonts w:ascii="仿宋_GB2312" w:eastAsia="仿宋_GB2312" w:hint="eastAsia"/>
          <w:color w:val="000000"/>
          <w:sz w:val="32"/>
          <w:szCs w:val="32"/>
        </w:rPr>
        <w:t>5.1.4 其他学历比对不成功的普通高等学校或师范学校毕业的情形：须提供全国高等学校学生信息咨询与就业指导中心认证处（地址：北京市海淀区北四环中路238号柏彦大厦506室，联系电话：010-61139123）出具的《中国高等教育学历认证报告》原件和复印件。</w:t>
      </w:r>
    </w:p>
    <w:p w:rsidR="00E474D4" w:rsidRDefault="00E474D4" w:rsidP="00E474D4">
      <w:pPr>
        <w:rPr>
          <w:rFonts w:ascii="仿宋_GB2312" w:eastAsia="仿宋_GB2312" w:hAnsi="仿宋"/>
          <w:noProof/>
          <w:color w:val="000000"/>
          <w:sz w:val="32"/>
          <w:szCs w:val="32"/>
        </w:rPr>
      </w:pPr>
      <w:r>
        <w:rPr>
          <w:rFonts w:ascii="仿宋_GB2312" w:eastAsia="仿宋_GB2312" w:hAnsi="仿宋" w:hint="eastAsia"/>
          <w:noProof/>
          <w:color w:val="000000"/>
          <w:sz w:val="32"/>
          <w:szCs w:val="32"/>
        </w:rPr>
        <w:drawing>
          <wp:inline distT="0" distB="0" distL="0" distR="0">
            <wp:extent cx="1845945" cy="2113280"/>
            <wp:effectExtent l="19050" t="0" r="1905" b="0"/>
            <wp:docPr id="18" name="图片 11" descr="u=294998257,127350511&amp;fm=58&amp;bpow=813&amp;bpoh=1118&amp;u_exp_0=108019153,4105550674&amp;fm_exp_0=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1" descr="u=294998257,127350511&amp;fm=58&amp;bpow=813&amp;bpoh=1118&amp;u_exp_0=108019153,4105550674&amp;fm_exp_0=86"/>
                    <pic:cNvPicPr>
                      <a:picLocks noChangeAspect="1" noChangeArrowheads="1"/>
                    </pic:cNvPicPr>
                  </pic:nvPicPr>
                  <pic:blipFill>
                    <a:blip r:embed="rId17"/>
                    <a:srcRect/>
                    <a:stretch>
                      <a:fillRect/>
                    </a:stretch>
                  </pic:blipFill>
                  <pic:spPr bwMode="auto">
                    <a:xfrm>
                      <a:off x="0" y="0"/>
                      <a:ext cx="1845945" cy="2113280"/>
                    </a:xfrm>
                    <a:prstGeom prst="rect">
                      <a:avLst/>
                    </a:prstGeom>
                    <a:noFill/>
                    <a:ln w="9525">
                      <a:noFill/>
                      <a:miter lim="800000"/>
                      <a:headEnd/>
                      <a:tailEnd/>
                    </a:ln>
                  </pic:spPr>
                </pic:pic>
              </a:graphicData>
            </a:graphic>
          </wp:inline>
        </w:drawing>
      </w:r>
    </w:p>
    <w:p w:rsidR="00E474D4" w:rsidRDefault="00E474D4" w:rsidP="00E474D4">
      <w:pPr>
        <w:rPr>
          <w:rFonts w:ascii="仿宋_GB2312" w:eastAsia="仿宋_GB2312" w:hAnsi="仿宋"/>
          <w:sz w:val="32"/>
          <w:szCs w:val="32"/>
        </w:rPr>
      </w:pPr>
    </w:p>
    <w:p w:rsidR="00E474D4" w:rsidRPr="0070505C" w:rsidRDefault="00E474D4" w:rsidP="00E474D4">
      <w:pPr>
        <w:rPr>
          <w:rFonts w:ascii="仿宋_GB2312" w:eastAsia="仿宋_GB2312" w:hAnsi="仿宋" w:hint="eastAsia"/>
          <w:sz w:val="32"/>
          <w:szCs w:val="32"/>
        </w:rPr>
      </w:pPr>
    </w:p>
    <w:p w:rsidR="00E474D4" w:rsidRPr="004F5D7B" w:rsidRDefault="00E474D4" w:rsidP="00E474D4">
      <w:pPr>
        <w:pStyle w:val="4"/>
        <w:rPr>
          <w:rFonts w:ascii="仿宋_GB2312" w:eastAsia="仿宋_GB2312" w:hint="eastAsia"/>
          <w:color w:val="000000"/>
          <w:sz w:val="32"/>
          <w:szCs w:val="32"/>
        </w:rPr>
      </w:pPr>
      <w:r w:rsidRPr="004F5D7B">
        <w:rPr>
          <w:rFonts w:ascii="仿宋_GB2312" w:eastAsia="仿宋_GB2312" w:hint="eastAsia"/>
          <w:color w:val="000000"/>
          <w:sz w:val="32"/>
          <w:szCs w:val="32"/>
        </w:rPr>
        <w:lastRenderedPageBreak/>
        <w:t>5.2学籍信息比对不成功的，须提供在学信网（</w:t>
      </w:r>
      <w:hyperlink r:id="rId22" w:history="1">
        <w:r w:rsidRPr="004F5D7B">
          <w:rPr>
            <w:rStyle w:val="a4"/>
            <w:rFonts w:ascii="仿宋_GB2312" w:eastAsia="仿宋_GB2312" w:hint="eastAsia"/>
            <w:color w:val="000000"/>
          </w:rPr>
          <w:t>https://www.chsi.com.cn/</w:t>
        </w:r>
      </w:hyperlink>
      <w:r w:rsidRPr="004F5D7B">
        <w:rPr>
          <w:rFonts w:ascii="仿宋_GB2312" w:eastAsia="仿宋_GB2312" w:hint="eastAsia"/>
          <w:color w:val="000000"/>
          <w:sz w:val="32"/>
          <w:szCs w:val="32"/>
        </w:rPr>
        <w:t>）上下载打印的《教育部学籍在线验证报告》。</w:t>
      </w:r>
    </w:p>
    <w:p w:rsidR="00E474D4" w:rsidRPr="004F5D7B" w:rsidRDefault="00E474D4" w:rsidP="00E474D4">
      <w:pPr>
        <w:rPr>
          <w:rFonts w:hint="eastAsia"/>
          <w:color w:val="000000"/>
        </w:rPr>
      </w:pPr>
      <w:r>
        <w:rPr>
          <w:rFonts w:hint="eastAsia"/>
          <w:noProof/>
          <w:color w:val="000000"/>
        </w:rPr>
        <w:drawing>
          <wp:inline distT="0" distB="0" distL="0" distR="0">
            <wp:extent cx="2363470" cy="2993390"/>
            <wp:effectExtent l="19050" t="0" r="0"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3"/>
                    <a:srcRect/>
                    <a:stretch>
                      <a:fillRect/>
                    </a:stretch>
                  </pic:blipFill>
                  <pic:spPr bwMode="auto">
                    <a:xfrm>
                      <a:off x="0" y="0"/>
                      <a:ext cx="2363470" cy="2993390"/>
                    </a:xfrm>
                    <a:prstGeom prst="rect">
                      <a:avLst/>
                    </a:prstGeom>
                    <a:noFill/>
                    <a:ln w="9525">
                      <a:noFill/>
                      <a:miter lim="800000"/>
                      <a:headEnd/>
                      <a:tailEnd/>
                    </a:ln>
                  </pic:spPr>
                </pic:pic>
              </a:graphicData>
            </a:graphic>
          </wp:inline>
        </w:drawing>
      </w:r>
    </w:p>
    <w:p w:rsidR="00E474D4" w:rsidRPr="004F5D7B" w:rsidRDefault="00E474D4" w:rsidP="00E474D4">
      <w:pPr>
        <w:pStyle w:val="4"/>
        <w:rPr>
          <w:rFonts w:ascii="仿宋_GB2312" w:eastAsia="仿宋_GB2312" w:hint="eastAsia"/>
          <w:color w:val="000000"/>
          <w:sz w:val="32"/>
          <w:szCs w:val="32"/>
        </w:rPr>
      </w:pPr>
      <w:r w:rsidRPr="004F5D7B">
        <w:rPr>
          <w:rFonts w:ascii="仿宋_GB2312" w:eastAsia="仿宋_GB2312" w:hint="eastAsia"/>
          <w:color w:val="000000"/>
          <w:sz w:val="32"/>
          <w:szCs w:val="32"/>
        </w:rPr>
        <w:t>5.3《普通话水平测试等级证书》信息比对不成功的，还须提供《普通话水平测试等级证书》原件和复印件。</w:t>
      </w:r>
    </w:p>
    <w:p w:rsidR="00E474D4" w:rsidRPr="004F5D7B" w:rsidRDefault="00E474D4" w:rsidP="00E474D4">
      <w:pPr>
        <w:rPr>
          <w:rFonts w:ascii="仿宋_GB2312" w:eastAsia="仿宋_GB2312" w:hint="eastAsia"/>
          <w:color w:val="000000"/>
          <w:sz w:val="32"/>
          <w:szCs w:val="32"/>
        </w:rPr>
      </w:pPr>
      <w:r>
        <w:rPr>
          <w:rFonts w:ascii="仿宋_GB2312" w:eastAsia="仿宋_GB2312" w:hint="eastAsia"/>
          <w:noProof/>
          <w:color w:val="000000"/>
          <w:sz w:val="32"/>
          <w:szCs w:val="32"/>
        </w:rPr>
        <w:drawing>
          <wp:inline distT="0" distB="0" distL="0" distR="0">
            <wp:extent cx="2078990" cy="1431925"/>
            <wp:effectExtent l="19050" t="0" r="0" b="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4"/>
                    <a:srcRect/>
                    <a:stretch>
                      <a:fillRect/>
                    </a:stretch>
                  </pic:blipFill>
                  <pic:spPr bwMode="auto">
                    <a:xfrm>
                      <a:off x="0" y="0"/>
                      <a:ext cx="2078990" cy="1431925"/>
                    </a:xfrm>
                    <a:prstGeom prst="rect">
                      <a:avLst/>
                    </a:prstGeom>
                    <a:noFill/>
                    <a:ln w="9525">
                      <a:noFill/>
                      <a:miter lim="800000"/>
                      <a:headEnd/>
                      <a:tailEnd/>
                    </a:ln>
                  </pic:spPr>
                </pic:pic>
              </a:graphicData>
            </a:graphic>
          </wp:inline>
        </w:drawing>
      </w:r>
    </w:p>
    <w:p w:rsidR="00E474D4" w:rsidRPr="004F5D7B" w:rsidRDefault="00E474D4" w:rsidP="00E474D4">
      <w:pPr>
        <w:rPr>
          <w:rFonts w:ascii="仿宋_GB2312" w:eastAsia="仿宋_GB2312" w:hint="eastAsia"/>
          <w:color w:val="000000"/>
          <w:sz w:val="32"/>
          <w:szCs w:val="32"/>
        </w:rPr>
      </w:pPr>
    </w:p>
    <w:p w:rsidR="00E474D4" w:rsidRPr="004F5D7B" w:rsidRDefault="00E474D4" w:rsidP="00E474D4">
      <w:pPr>
        <w:pStyle w:val="4"/>
        <w:rPr>
          <w:rFonts w:ascii="仿宋_GB2312" w:eastAsia="仿宋_GB2312" w:hint="eastAsia"/>
          <w:color w:val="000000"/>
          <w:sz w:val="32"/>
          <w:szCs w:val="32"/>
        </w:rPr>
      </w:pPr>
      <w:r w:rsidRPr="004F5D7B">
        <w:rPr>
          <w:rFonts w:ascii="仿宋_GB2312" w:eastAsia="仿宋_GB2312" w:hint="eastAsia"/>
          <w:color w:val="000000"/>
          <w:sz w:val="32"/>
          <w:szCs w:val="32"/>
        </w:rPr>
        <w:t>5.4港澳台居民无犯罪记录证明</w:t>
      </w:r>
    </w:p>
    <w:p w:rsidR="00E474D4" w:rsidRPr="004F5D7B" w:rsidRDefault="00E474D4" w:rsidP="00E474D4">
      <w:pPr>
        <w:ind w:firstLineChars="200" w:firstLine="640"/>
        <w:rPr>
          <w:rFonts w:ascii="仿宋_GB2312" w:eastAsia="仿宋_GB2312" w:hint="eastAsia"/>
          <w:color w:val="000000"/>
          <w:sz w:val="32"/>
          <w:szCs w:val="32"/>
        </w:rPr>
      </w:pPr>
      <w:r w:rsidRPr="004F5D7B">
        <w:rPr>
          <w:rFonts w:ascii="仿宋_GB2312" w:eastAsia="仿宋_GB2312" w:hint="eastAsia"/>
          <w:color w:val="000000"/>
          <w:sz w:val="32"/>
          <w:szCs w:val="32"/>
        </w:rPr>
        <w:t>港澳台居民申请认定教师资格需提交的无犯罪记录证明由香港特别行政区、澳门特别行政区和台湾地区有关部门</w:t>
      </w:r>
      <w:r w:rsidRPr="004F5D7B">
        <w:rPr>
          <w:rFonts w:ascii="仿宋_GB2312" w:eastAsia="仿宋_GB2312" w:hint="eastAsia"/>
          <w:color w:val="000000"/>
          <w:sz w:val="32"/>
          <w:szCs w:val="32"/>
        </w:rPr>
        <w:lastRenderedPageBreak/>
        <w:t>开具。如有需要，申请人可在现场受理时领取申请无犯罪记录证明的相关函件。</w:t>
      </w:r>
    </w:p>
    <w:p w:rsidR="00E474D4" w:rsidRPr="004F5D7B" w:rsidRDefault="00E474D4" w:rsidP="00E474D4">
      <w:pPr>
        <w:spacing w:line="560" w:lineRule="exact"/>
        <w:rPr>
          <w:rFonts w:ascii="仿宋_GB2312" w:eastAsia="仿宋_GB2312" w:hAnsi="仿宋" w:hint="eastAsia"/>
          <w:color w:val="000000"/>
          <w:sz w:val="32"/>
          <w:szCs w:val="32"/>
        </w:rPr>
      </w:pPr>
    </w:p>
    <w:p w:rsidR="00E474D4" w:rsidRPr="004F5D7B" w:rsidRDefault="00E474D4" w:rsidP="00E474D4">
      <w:pPr>
        <w:pStyle w:val="4"/>
        <w:rPr>
          <w:rFonts w:ascii="仿宋_GB2312" w:eastAsia="仿宋_GB2312" w:hint="eastAsia"/>
          <w:color w:val="000000"/>
          <w:sz w:val="32"/>
          <w:szCs w:val="32"/>
        </w:rPr>
      </w:pPr>
      <w:r w:rsidRPr="004F5D7B">
        <w:rPr>
          <w:rFonts w:ascii="仿宋_GB2312" w:eastAsia="仿宋_GB2312" w:hint="eastAsia"/>
          <w:color w:val="000000"/>
          <w:sz w:val="32"/>
          <w:szCs w:val="32"/>
        </w:rPr>
        <w:t>5.5师范类直接认定人员的补充说明</w:t>
      </w:r>
    </w:p>
    <w:p w:rsidR="00E474D4" w:rsidRPr="004F5D7B" w:rsidRDefault="00E474D4" w:rsidP="00E474D4">
      <w:pPr>
        <w:rPr>
          <w:rFonts w:ascii="仿宋_GB2312" w:eastAsia="仿宋_GB2312" w:hint="eastAsia"/>
          <w:color w:val="000000"/>
          <w:sz w:val="32"/>
          <w:szCs w:val="32"/>
        </w:rPr>
      </w:pPr>
      <w:r w:rsidRPr="004F5D7B">
        <w:rPr>
          <w:rFonts w:ascii="仿宋_GB2312" w:eastAsia="仿宋_GB2312" w:hint="eastAsia"/>
          <w:color w:val="000000"/>
          <w:sz w:val="32"/>
          <w:szCs w:val="32"/>
        </w:rPr>
        <w:t xml:space="preserve">    2015年之前入学的全日制师范类毕业生申请直接认定与其所学专业相同的任教学科，需提交本人人事档案中就读师范类院校期间的由学籍管理部门出具的全部成绩单A4复印件（复印件上应加盖人事档案管理机构或部门的公章）。</w:t>
      </w:r>
    </w:p>
    <w:p w:rsidR="00E474D4" w:rsidRPr="004F5D7B" w:rsidRDefault="00E474D4" w:rsidP="00E474D4">
      <w:pPr>
        <w:pStyle w:val="4"/>
        <w:rPr>
          <w:rFonts w:ascii="仿宋_GB2312" w:eastAsia="仿宋_GB2312" w:hint="eastAsia"/>
          <w:color w:val="000000"/>
          <w:sz w:val="32"/>
          <w:szCs w:val="32"/>
        </w:rPr>
      </w:pPr>
      <w:r w:rsidRPr="004F5D7B">
        <w:rPr>
          <w:rFonts w:ascii="仿宋_GB2312" w:eastAsia="仿宋_GB2312" w:hint="eastAsia"/>
          <w:color w:val="000000"/>
          <w:sz w:val="32"/>
          <w:szCs w:val="32"/>
        </w:rPr>
        <w:t>5.6申请中等职业学校实习指导教师资格的补充说明</w:t>
      </w:r>
    </w:p>
    <w:p w:rsidR="00E474D4" w:rsidRPr="004F5D7B" w:rsidRDefault="00E474D4" w:rsidP="00E474D4">
      <w:pPr>
        <w:rPr>
          <w:rFonts w:ascii="仿宋_GB2312" w:eastAsia="仿宋_GB2312" w:hint="eastAsia"/>
          <w:color w:val="000000"/>
          <w:sz w:val="32"/>
          <w:szCs w:val="32"/>
        </w:rPr>
      </w:pPr>
      <w:r w:rsidRPr="004F5D7B">
        <w:rPr>
          <w:rFonts w:ascii="仿宋_GB2312" w:eastAsia="仿宋_GB2312" w:hint="eastAsia"/>
          <w:color w:val="000000"/>
          <w:sz w:val="32"/>
          <w:szCs w:val="32"/>
        </w:rPr>
        <w:t xml:space="preserve">    申请中等职业学校实习指导教师资格的申请人还需提供相当于助理工程师及以上专业技术职务证书，或中级以上工人技术等级证书，提交相应的复印件。</w:t>
      </w:r>
    </w:p>
    <w:p w:rsidR="00E474D4" w:rsidRPr="0070505C" w:rsidRDefault="00E474D4" w:rsidP="00E474D4">
      <w:pPr>
        <w:widowControl/>
        <w:shd w:val="clear" w:color="auto" w:fill="FFFFFF"/>
        <w:jc w:val="left"/>
        <w:rPr>
          <w:rFonts w:ascii="Simsun" w:hAnsi="Simsun" w:cs="宋体"/>
          <w:color w:val="363636"/>
          <w:kern w:val="0"/>
          <w:sz w:val="24"/>
        </w:rPr>
      </w:pPr>
    </w:p>
    <w:p w:rsidR="00E474D4" w:rsidRDefault="00E474D4" w:rsidP="00E474D4">
      <w:pPr>
        <w:widowControl/>
        <w:shd w:val="clear" w:color="auto" w:fill="FFFFFF"/>
        <w:jc w:val="left"/>
        <w:rPr>
          <w:rFonts w:ascii="Simsun" w:hAnsi="Simsun" w:cs="宋体"/>
          <w:color w:val="363636"/>
          <w:kern w:val="0"/>
          <w:sz w:val="24"/>
        </w:rPr>
      </w:pPr>
    </w:p>
    <w:p w:rsidR="00E474D4" w:rsidRDefault="00E474D4" w:rsidP="00E474D4">
      <w:pPr>
        <w:widowControl/>
        <w:shd w:val="clear" w:color="auto" w:fill="FFFFFF"/>
        <w:jc w:val="left"/>
        <w:rPr>
          <w:rFonts w:ascii="Simsun" w:hAnsi="Simsun" w:cs="宋体"/>
          <w:color w:val="363636"/>
          <w:kern w:val="0"/>
          <w:sz w:val="24"/>
        </w:rPr>
      </w:pPr>
    </w:p>
    <w:p w:rsidR="00E474D4" w:rsidRDefault="00E474D4" w:rsidP="00E474D4">
      <w:pPr>
        <w:widowControl/>
        <w:shd w:val="clear" w:color="auto" w:fill="FFFFFF"/>
        <w:jc w:val="left"/>
        <w:rPr>
          <w:rFonts w:ascii="Simsun" w:hAnsi="Simsun" w:cs="宋体"/>
          <w:color w:val="363636"/>
          <w:kern w:val="0"/>
          <w:sz w:val="24"/>
        </w:rPr>
      </w:pPr>
    </w:p>
    <w:p w:rsidR="00E474D4" w:rsidRDefault="00E474D4" w:rsidP="00E474D4">
      <w:pPr>
        <w:widowControl/>
        <w:shd w:val="clear" w:color="auto" w:fill="FFFFFF"/>
        <w:jc w:val="left"/>
        <w:rPr>
          <w:rFonts w:ascii="Simsun" w:hAnsi="Simsun" w:cs="宋体"/>
          <w:color w:val="363636"/>
          <w:kern w:val="0"/>
          <w:sz w:val="24"/>
        </w:rPr>
      </w:pPr>
    </w:p>
    <w:p w:rsidR="00E474D4" w:rsidRDefault="00E474D4" w:rsidP="00E474D4">
      <w:pPr>
        <w:widowControl/>
        <w:shd w:val="clear" w:color="auto" w:fill="FFFFFF"/>
        <w:jc w:val="left"/>
        <w:rPr>
          <w:rFonts w:ascii="Simsun" w:hAnsi="Simsun" w:cs="宋体"/>
          <w:color w:val="363636"/>
          <w:kern w:val="0"/>
          <w:sz w:val="24"/>
        </w:rPr>
      </w:pPr>
    </w:p>
    <w:p w:rsidR="00E474D4" w:rsidRDefault="00E474D4" w:rsidP="00E474D4">
      <w:pPr>
        <w:widowControl/>
        <w:shd w:val="clear" w:color="auto" w:fill="FFFFFF"/>
        <w:jc w:val="left"/>
        <w:rPr>
          <w:rFonts w:ascii="Simsun" w:hAnsi="Simsun" w:cs="宋体"/>
          <w:color w:val="363636"/>
          <w:kern w:val="0"/>
          <w:sz w:val="24"/>
        </w:rPr>
      </w:pPr>
    </w:p>
    <w:p w:rsidR="00E474D4" w:rsidRDefault="00E474D4" w:rsidP="00E474D4">
      <w:pPr>
        <w:widowControl/>
        <w:shd w:val="clear" w:color="auto" w:fill="FFFFFF"/>
        <w:jc w:val="left"/>
        <w:rPr>
          <w:rFonts w:ascii="Simsun" w:hAnsi="Simsun" w:cs="宋体"/>
          <w:color w:val="363636"/>
          <w:kern w:val="0"/>
          <w:sz w:val="24"/>
        </w:rPr>
      </w:pPr>
    </w:p>
    <w:p w:rsidR="00E474D4" w:rsidRDefault="00E474D4" w:rsidP="00E474D4">
      <w:pPr>
        <w:spacing w:line="560" w:lineRule="exact"/>
        <w:ind w:firstLineChars="200" w:firstLine="640"/>
        <w:rPr>
          <w:rFonts w:ascii="宋体" w:hAnsi="宋体" w:hint="eastAsia"/>
          <w:sz w:val="32"/>
          <w:szCs w:val="32"/>
        </w:rPr>
      </w:pPr>
    </w:p>
    <w:p w:rsidR="00E474D4" w:rsidRDefault="00E474D4" w:rsidP="00E474D4">
      <w:pPr>
        <w:spacing w:line="560" w:lineRule="exact"/>
        <w:ind w:firstLineChars="200" w:firstLine="640"/>
        <w:rPr>
          <w:rFonts w:ascii="宋体" w:hAnsi="宋体"/>
          <w:sz w:val="32"/>
          <w:szCs w:val="32"/>
        </w:rPr>
      </w:pPr>
    </w:p>
    <w:p w:rsidR="00E474D4" w:rsidRDefault="00E474D4" w:rsidP="00E474D4">
      <w:pPr>
        <w:spacing w:line="560" w:lineRule="exact"/>
        <w:ind w:firstLineChars="200" w:firstLine="640"/>
        <w:rPr>
          <w:rFonts w:ascii="宋体" w:hAnsi="宋体"/>
          <w:sz w:val="32"/>
          <w:szCs w:val="32"/>
        </w:rPr>
      </w:pPr>
    </w:p>
    <w:p w:rsidR="00E474D4" w:rsidRDefault="00E474D4" w:rsidP="00E474D4">
      <w:pPr>
        <w:widowControl/>
        <w:shd w:val="clear" w:color="auto" w:fill="FFFFFF"/>
        <w:jc w:val="right"/>
        <w:rPr>
          <w:rFonts w:ascii="Simsun" w:hAnsi="Simsun" w:cs="宋体"/>
          <w:color w:val="363636"/>
          <w:kern w:val="0"/>
          <w:sz w:val="24"/>
        </w:rPr>
      </w:pPr>
      <w:r>
        <w:rPr>
          <w:rFonts w:ascii="Simsun" w:hAnsi="Simsun" w:cs="宋体"/>
          <w:color w:val="363636"/>
          <w:kern w:val="0"/>
          <w:sz w:val="24"/>
        </w:rPr>
        <w:t> </w:t>
      </w:r>
    </w:p>
    <w:p w:rsidR="00E474D4" w:rsidRPr="00B4405F" w:rsidRDefault="00E474D4" w:rsidP="00E474D4">
      <w:pPr>
        <w:widowControl/>
        <w:shd w:val="clear" w:color="auto" w:fill="FFFFFF"/>
        <w:jc w:val="left"/>
        <w:rPr>
          <w:rFonts w:ascii="宋体" w:hAnsi="宋体" w:hint="eastAsia"/>
        </w:rPr>
      </w:pPr>
      <w:r>
        <w:rPr>
          <w:rFonts w:ascii="Simsun" w:hAnsi="Simsun" w:cs="宋体" w:hint="eastAsia"/>
          <w:color w:val="363636"/>
          <w:kern w:val="0"/>
          <w:sz w:val="24"/>
        </w:rPr>
        <w:t xml:space="preserve">　</w:t>
      </w:r>
    </w:p>
    <w:p w:rsidR="00E474D4" w:rsidRPr="00B4405F" w:rsidRDefault="00E474D4" w:rsidP="00E474D4">
      <w:pPr>
        <w:rPr>
          <w:rFonts w:ascii="宋体" w:hAnsi="宋体" w:hint="eastAsia"/>
        </w:rPr>
      </w:pPr>
    </w:p>
    <w:p w:rsidR="00597338" w:rsidRPr="00E474D4" w:rsidRDefault="00597338"/>
    <w:sectPr w:rsidR="00597338" w:rsidRPr="00E474D4" w:rsidSect="00025E16">
      <w:headerReference w:type="default" r:id="rId25"/>
      <w:pgSz w:w="11906" w:h="16838"/>
      <w:pgMar w:top="1134" w:right="1797" w:bottom="1134" w:left="1797"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黑体">
    <w:altName w:val="SimHei"/>
    <w:panose1 w:val="02010600030101010101"/>
    <w:charset w:val="86"/>
    <w:family w:val="auto"/>
    <w:pitch w:val="variable"/>
    <w:sig w:usb0="00000001" w:usb1="080E0000" w:usb2="00000010" w:usb3="00000000" w:csb0="00040000" w:csb1="00000000"/>
  </w:font>
  <w:font w:name="仿宋">
    <w:altName w:val="Arial Unicode MS"/>
    <w:charset w:val="86"/>
    <w:family w:val="modern"/>
    <w:pitch w:val="fixed"/>
    <w:sig w:usb0="00000000"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Simsun">
    <w:altName w:val="Times New Roman"/>
    <w:panose1 w:val="00000000000000000000"/>
    <w:charset w:val="00"/>
    <w:family w:val="roman"/>
    <w:notTrueType/>
    <w:pitch w:val="default"/>
    <w:sig w:usb0="00000000" w:usb1="00000000" w:usb2="00000000" w:usb3="00000000" w:csb0="00000000"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600E" w:rsidRDefault="00E474D4" w:rsidP="00AA12FD">
    <w:pPr>
      <w:pStyle w:val="a3"/>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E474D4"/>
    <w:rsid w:val="00597338"/>
    <w:rsid w:val="00E474D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74D4"/>
    <w:pPr>
      <w:widowControl w:val="0"/>
      <w:jc w:val="both"/>
    </w:pPr>
    <w:rPr>
      <w:rFonts w:ascii="Times New Roman" w:eastAsia="宋体" w:hAnsi="Times New Roman" w:cs="Times New Roman"/>
      <w:szCs w:val="24"/>
    </w:rPr>
  </w:style>
  <w:style w:type="paragraph" w:styleId="1">
    <w:name w:val="heading 1"/>
    <w:basedOn w:val="a"/>
    <w:next w:val="a"/>
    <w:link w:val="1Char"/>
    <w:uiPriority w:val="9"/>
    <w:qFormat/>
    <w:rsid w:val="00E474D4"/>
    <w:pPr>
      <w:keepNext/>
      <w:keepLines/>
      <w:spacing w:before="340" w:after="330" w:line="578" w:lineRule="auto"/>
      <w:outlineLvl w:val="0"/>
    </w:pPr>
    <w:rPr>
      <w:rFonts w:ascii="Calibri" w:hAnsi="Calibri"/>
      <w:b/>
      <w:bCs/>
      <w:kern w:val="44"/>
      <w:sz w:val="44"/>
      <w:szCs w:val="44"/>
      <w:lang/>
    </w:rPr>
  </w:style>
  <w:style w:type="paragraph" w:styleId="2">
    <w:name w:val="heading 2"/>
    <w:basedOn w:val="a"/>
    <w:next w:val="a"/>
    <w:link w:val="2Char"/>
    <w:uiPriority w:val="9"/>
    <w:unhideWhenUsed/>
    <w:qFormat/>
    <w:rsid w:val="00E474D4"/>
    <w:pPr>
      <w:keepNext/>
      <w:keepLines/>
      <w:spacing w:before="260" w:after="260" w:line="416" w:lineRule="auto"/>
      <w:outlineLvl w:val="1"/>
    </w:pPr>
    <w:rPr>
      <w:rFonts w:ascii="Cambria" w:hAnsi="Cambria"/>
      <w:b/>
      <w:bCs/>
      <w:sz w:val="32"/>
      <w:szCs w:val="32"/>
      <w:lang/>
    </w:rPr>
  </w:style>
  <w:style w:type="paragraph" w:styleId="3">
    <w:name w:val="heading 3"/>
    <w:basedOn w:val="a"/>
    <w:next w:val="a"/>
    <w:link w:val="3Char"/>
    <w:uiPriority w:val="9"/>
    <w:unhideWhenUsed/>
    <w:qFormat/>
    <w:rsid w:val="00E474D4"/>
    <w:pPr>
      <w:keepNext/>
      <w:keepLines/>
      <w:spacing w:before="260" w:after="260" w:line="416" w:lineRule="auto"/>
      <w:outlineLvl w:val="2"/>
    </w:pPr>
    <w:rPr>
      <w:rFonts w:ascii="Calibri" w:hAnsi="Calibri"/>
      <w:b/>
      <w:bCs/>
      <w:sz w:val="32"/>
      <w:szCs w:val="32"/>
      <w:lang/>
    </w:rPr>
  </w:style>
  <w:style w:type="paragraph" w:styleId="4">
    <w:name w:val="heading 4"/>
    <w:basedOn w:val="a"/>
    <w:next w:val="a"/>
    <w:link w:val="4Char"/>
    <w:uiPriority w:val="9"/>
    <w:semiHidden/>
    <w:unhideWhenUsed/>
    <w:qFormat/>
    <w:rsid w:val="00E474D4"/>
    <w:pPr>
      <w:keepNext/>
      <w:keepLines/>
      <w:spacing w:before="280" w:after="290" w:line="376" w:lineRule="auto"/>
      <w:outlineLvl w:val="3"/>
    </w:pPr>
    <w:rPr>
      <w:rFonts w:ascii="Cambria" w:hAnsi="Cambria"/>
      <w:b/>
      <w:bCs/>
      <w:sz w:val="28"/>
      <w:szCs w:val="28"/>
      <w:lang/>
    </w:rPr>
  </w:style>
  <w:style w:type="paragraph" w:styleId="5">
    <w:name w:val="heading 5"/>
    <w:basedOn w:val="a"/>
    <w:next w:val="a"/>
    <w:link w:val="5Char"/>
    <w:uiPriority w:val="9"/>
    <w:semiHidden/>
    <w:unhideWhenUsed/>
    <w:qFormat/>
    <w:rsid w:val="00E474D4"/>
    <w:pPr>
      <w:keepNext/>
      <w:keepLines/>
      <w:spacing w:before="280" w:after="290" w:line="376" w:lineRule="auto"/>
      <w:outlineLvl w:val="4"/>
    </w:pPr>
    <w:rPr>
      <w:rFonts w:ascii="Calibri" w:hAnsi="Calibri"/>
      <w:b/>
      <w:bCs/>
      <w:sz w:val="28"/>
      <w:szCs w:val="28"/>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E474D4"/>
    <w:rPr>
      <w:rFonts w:ascii="Calibri" w:eastAsia="宋体" w:hAnsi="Calibri" w:cs="Times New Roman"/>
      <w:b/>
      <w:bCs/>
      <w:kern w:val="44"/>
      <w:sz w:val="44"/>
      <w:szCs w:val="44"/>
      <w:lang/>
    </w:rPr>
  </w:style>
  <w:style w:type="character" w:customStyle="1" w:styleId="2Char">
    <w:name w:val="标题 2 Char"/>
    <w:basedOn w:val="a0"/>
    <w:link w:val="2"/>
    <w:uiPriority w:val="9"/>
    <w:rsid w:val="00E474D4"/>
    <w:rPr>
      <w:rFonts w:ascii="Cambria" w:eastAsia="宋体" w:hAnsi="Cambria" w:cs="Times New Roman"/>
      <w:b/>
      <w:bCs/>
      <w:sz w:val="32"/>
      <w:szCs w:val="32"/>
      <w:lang/>
    </w:rPr>
  </w:style>
  <w:style w:type="character" w:customStyle="1" w:styleId="3Char">
    <w:name w:val="标题 3 Char"/>
    <w:basedOn w:val="a0"/>
    <w:link w:val="3"/>
    <w:uiPriority w:val="9"/>
    <w:rsid w:val="00E474D4"/>
    <w:rPr>
      <w:rFonts w:ascii="Calibri" w:eastAsia="宋体" w:hAnsi="Calibri" w:cs="Times New Roman"/>
      <w:b/>
      <w:bCs/>
      <w:sz w:val="32"/>
      <w:szCs w:val="32"/>
      <w:lang/>
    </w:rPr>
  </w:style>
  <w:style w:type="character" w:customStyle="1" w:styleId="4Char">
    <w:name w:val="标题 4 Char"/>
    <w:basedOn w:val="a0"/>
    <w:link w:val="4"/>
    <w:uiPriority w:val="9"/>
    <w:semiHidden/>
    <w:rsid w:val="00E474D4"/>
    <w:rPr>
      <w:rFonts w:ascii="Cambria" w:eastAsia="宋体" w:hAnsi="Cambria" w:cs="Times New Roman"/>
      <w:b/>
      <w:bCs/>
      <w:sz w:val="28"/>
      <w:szCs w:val="28"/>
      <w:lang/>
    </w:rPr>
  </w:style>
  <w:style w:type="character" w:customStyle="1" w:styleId="5Char">
    <w:name w:val="标题 5 Char"/>
    <w:basedOn w:val="a0"/>
    <w:link w:val="5"/>
    <w:uiPriority w:val="9"/>
    <w:semiHidden/>
    <w:rsid w:val="00E474D4"/>
    <w:rPr>
      <w:rFonts w:ascii="Calibri" w:eastAsia="宋体" w:hAnsi="Calibri" w:cs="Times New Roman"/>
      <w:b/>
      <w:bCs/>
      <w:sz w:val="28"/>
      <w:szCs w:val="28"/>
      <w:lang/>
    </w:rPr>
  </w:style>
  <w:style w:type="paragraph" w:styleId="a3">
    <w:name w:val="header"/>
    <w:basedOn w:val="a"/>
    <w:link w:val="Char"/>
    <w:rsid w:val="00E474D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E474D4"/>
    <w:rPr>
      <w:rFonts w:ascii="Times New Roman" w:eastAsia="宋体" w:hAnsi="Times New Roman" w:cs="Times New Roman"/>
      <w:sz w:val="18"/>
      <w:szCs w:val="18"/>
    </w:rPr>
  </w:style>
  <w:style w:type="character" w:styleId="a4">
    <w:name w:val="Hyperlink"/>
    <w:uiPriority w:val="99"/>
    <w:rsid w:val="00E474D4"/>
    <w:rPr>
      <w:color w:val="0000FF"/>
      <w:u w:val="single"/>
    </w:rPr>
  </w:style>
  <w:style w:type="paragraph" w:styleId="a5">
    <w:name w:val="Balloon Text"/>
    <w:basedOn w:val="a"/>
    <w:link w:val="Char0"/>
    <w:uiPriority w:val="99"/>
    <w:semiHidden/>
    <w:unhideWhenUsed/>
    <w:rsid w:val="00E474D4"/>
    <w:rPr>
      <w:sz w:val="18"/>
      <w:szCs w:val="18"/>
    </w:rPr>
  </w:style>
  <w:style w:type="character" w:customStyle="1" w:styleId="Char0">
    <w:name w:val="批注框文本 Char"/>
    <w:basedOn w:val="a0"/>
    <w:link w:val="a5"/>
    <w:uiPriority w:val="99"/>
    <w:semiHidden/>
    <w:rsid w:val="00E474D4"/>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image" Target="media/image10.png"/><Relationship Id="rId18" Type="http://schemas.openxmlformats.org/officeDocument/2006/relationships/hyperlink" Target="http://renzheng.cscse.edu.cn" TargetMode="External"/><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image" Target="media/image16.jpeg"/><Relationship Id="rId7" Type="http://schemas.openxmlformats.org/officeDocument/2006/relationships/image" Target="media/image4.png"/><Relationship Id="rId12" Type="http://schemas.openxmlformats.org/officeDocument/2006/relationships/image" Target="media/image9.jpeg"/><Relationship Id="rId17" Type="http://schemas.openxmlformats.org/officeDocument/2006/relationships/image" Target="media/image14.jpeg"/><Relationship Id="rId25"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image" Target="media/image13.png"/><Relationship Id="rId20" Type="http://schemas.openxmlformats.org/officeDocument/2006/relationships/hyperlink" Target="http://renzheng.cscse.edu.cn" TargetMode="Externa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24" Type="http://schemas.openxmlformats.org/officeDocument/2006/relationships/image" Target="media/image18.png"/><Relationship Id="rId5" Type="http://schemas.openxmlformats.org/officeDocument/2006/relationships/image" Target="media/image2.png"/><Relationship Id="rId15" Type="http://schemas.openxmlformats.org/officeDocument/2006/relationships/image" Target="media/image12.png"/><Relationship Id="rId23" Type="http://schemas.openxmlformats.org/officeDocument/2006/relationships/image" Target="media/image17.png"/><Relationship Id="rId10" Type="http://schemas.openxmlformats.org/officeDocument/2006/relationships/image" Target="media/image7.png"/><Relationship Id="rId19" Type="http://schemas.openxmlformats.org/officeDocument/2006/relationships/image" Target="media/image15.png"/><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image" Target="media/image11.png"/><Relationship Id="rId22" Type="http://schemas.openxmlformats.org/officeDocument/2006/relationships/hyperlink" Target="https://www.chsi.com.cn/" TargetMode="External"/><Relationship Id="rId27"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330</Words>
  <Characters>1887</Characters>
  <Application>Microsoft Office Word</Application>
  <DocSecurity>0</DocSecurity>
  <Lines>15</Lines>
  <Paragraphs>4</Paragraphs>
  <ScaleCrop>false</ScaleCrop>
  <Company/>
  <LinksUpToDate>false</LinksUpToDate>
  <CharactersWithSpaces>2213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gordonbj</dc:creator>
  <cp:keywords/>
  <dc:description/>
  <cp:lastModifiedBy>gordonbj</cp:lastModifiedBy>
  <cp:revision>1</cp:revision>
  <dcterms:created xsi:type="dcterms:W3CDTF">2019-03-18T03:39:00Z</dcterms:created>
  <dcterms:modified xsi:type="dcterms:W3CDTF">2019-03-18T03:40:00Z</dcterms:modified>
</cp:coreProperties>
</file>