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C7" w:rsidRDefault="002752C7" w:rsidP="002752C7">
      <w:pPr>
        <w:widowControl/>
        <w:spacing w:before="156" w:line="440" w:lineRule="atLeast"/>
        <w:jc w:val="center"/>
        <w:rPr>
          <w:rStyle w:val="a3"/>
          <w:rFonts w:ascii="黑体" w:eastAsia="黑体" w:hAnsi="黑体" w:hint="eastAsia"/>
          <w:b w:val="0"/>
          <w:bCs/>
          <w:color w:val="222222"/>
          <w:kern w:val="0"/>
          <w:sz w:val="36"/>
          <w:szCs w:val="36"/>
        </w:rPr>
      </w:pPr>
      <w:r>
        <w:rPr>
          <w:rStyle w:val="a3"/>
          <w:rFonts w:ascii="黑体" w:eastAsia="黑体" w:hAnsi="黑体" w:hint="eastAsia"/>
          <w:b w:val="0"/>
          <w:bCs/>
          <w:color w:val="222222"/>
          <w:kern w:val="0"/>
          <w:sz w:val="36"/>
          <w:szCs w:val="36"/>
        </w:rPr>
        <w:t>甘肃省2018年各级教师资格认定机构联系方式</w:t>
      </w:r>
    </w:p>
    <w:tbl>
      <w:tblPr>
        <w:tblpPr w:leftFromText="180" w:rightFromText="180" w:vertAnchor="text" w:horzAnchor="page" w:tblpX="542" w:tblpY="230"/>
        <w:tblOverlap w:val="never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0"/>
        <w:gridCol w:w="3480"/>
        <w:gridCol w:w="1188"/>
        <w:gridCol w:w="3948"/>
      </w:tblGrid>
      <w:tr w:rsidR="002752C7" w:rsidTr="002752C7">
        <w:trPr>
          <w:trHeight w:val="406"/>
        </w:trPr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before="156" w:line="440" w:lineRule="atLeast"/>
              <w:jc w:val="center"/>
              <w:rPr>
                <w:rStyle w:val="a3"/>
                <w:rFonts w:ascii="宋体" w:hAnsi="宋体" w:cs="宋体" w:hint="eastAsia"/>
                <w:color w:val="222222"/>
                <w:kern w:val="0"/>
                <w:sz w:val="24"/>
              </w:rPr>
            </w:pPr>
            <w:r>
              <w:rPr>
                <w:rStyle w:val="a3"/>
                <w:rFonts w:ascii="宋体" w:hAnsi="宋体" w:cs="宋体" w:hint="eastAsia"/>
                <w:color w:val="222222"/>
                <w:kern w:val="0"/>
                <w:sz w:val="24"/>
              </w:rPr>
              <w:t>认定机构</w:t>
            </w:r>
          </w:p>
        </w:tc>
        <w:tc>
          <w:tcPr>
            <w:tcW w:w="3480" w:type="dxa"/>
            <w:vAlign w:val="center"/>
          </w:tcPr>
          <w:p w:rsidR="002752C7" w:rsidRDefault="002752C7" w:rsidP="00D35F86">
            <w:pPr>
              <w:widowControl/>
              <w:spacing w:before="156" w:line="440" w:lineRule="atLeast"/>
              <w:jc w:val="center"/>
              <w:rPr>
                <w:rStyle w:val="a3"/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Style w:val="a3"/>
                <w:rFonts w:ascii="宋体" w:hAnsi="宋体" w:cs="宋体" w:hint="eastAsia"/>
                <w:color w:val="222222"/>
                <w:kern w:val="0"/>
                <w:sz w:val="24"/>
              </w:rPr>
              <w:t>机构地址</w:t>
            </w:r>
          </w:p>
        </w:tc>
        <w:tc>
          <w:tcPr>
            <w:tcW w:w="1188" w:type="dxa"/>
            <w:vAlign w:val="center"/>
          </w:tcPr>
          <w:p w:rsidR="002752C7" w:rsidRDefault="002752C7" w:rsidP="00D35F86">
            <w:pPr>
              <w:widowControl/>
              <w:spacing w:before="156" w:line="440" w:lineRule="atLeast"/>
              <w:jc w:val="center"/>
              <w:rPr>
                <w:rStyle w:val="a3"/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Style w:val="a3"/>
                <w:rFonts w:ascii="宋体" w:hAnsi="宋体" w:cs="宋体" w:hint="eastAsia"/>
                <w:color w:val="222222"/>
                <w:kern w:val="0"/>
                <w:sz w:val="24"/>
              </w:rPr>
              <w:t>电  话</w:t>
            </w:r>
          </w:p>
        </w:tc>
        <w:tc>
          <w:tcPr>
            <w:tcW w:w="3948" w:type="dxa"/>
            <w:vAlign w:val="center"/>
          </w:tcPr>
          <w:p w:rsidR="002752C7" w:rsidRDefault="002752C7" w:rsidP="00D35F86">
            <w:pPr>
              <w:widowControl/>
              <w:spacing w:before="156" w:line="440" w:lineRule="atLeast"/>
              <w:jc w:val="center"/>
              <w:rPr>
                <w:rStyle w:val="a3"/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Style w:val="a3"/>
                <w:rFonts w:ascii="宋体" w:hAnsi="宋体" w:cs="宋体" w:hint="eastAsia"/>
                <w:color w:val="222222"/>
                <w:kern w:val="0"/>
                <w:sz w:val="24"/>
              </w:rPr>
              <w:t>认定公告发布平台</w:t>
            </w:r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甘肃省教育厅教师工作处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兰州市城关区南滨河东路571号教育大厦 1112室</w:t>
            </w:r>
          </w:p>
        </w:tc>
        <w:tc>
          <w:tcPr>
            <w:tcW w:w="1188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0931-8820648</w:t>
            </w:r>
          </w:p>
        </w:tc>
        <w:tc>
          <w:tcPr>
            <w:tcW w:w="3948" w:type="dxa"/>
            <w:vAlign w:val="center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222222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21"/>
              </w:rPr>
              <w:t>甘肃省教育厅网</w:t>
            </w:r>
            <w:hyperlink r:id="rId4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21"/>
                </w:rPr>
                <w:t>http://www.gsedu.gov.cn</w:t>
              </w:r>
            </w:hyperlink>
          </w:p>
        </w:tc>
      </w:tr>
      <w:tr w:rsidR="002752C7" w:rsidTr="002752C7">
        <w:trPr>
          <w:trHeight w:val="810"/>
        </w:trPr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甘肃省教师资格认定指导中心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兰州市安宁区西北师范大学校内7号楼</w:t>
            </w:r>
          </w:p>
        </w:tc>
        <w:tc>
          <w:tcPr>
            <w:tcW w:w="1188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0931-7971340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222222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21"/>
              </w:rPr>
              <w:t>甘肃省教师资格认定指导中心网站</w:t>
            </w:r>
            <w:hyperlink r:id="rId5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21"/>
                </w:rPr>
                <w:t>http://www.nwnu.edu.cn/cate.do?dept=0087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兰州市教育局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兰州市城关区庆阳路2号兰州市人民政府政务大厅教育局窗口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0931-4818327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color w:val="222222"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兰州教育局官网</w:t>
            </w:r>
            <w:hyperlink r:id="rId6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http://www.lzedu.net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白银市教育局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白银市白银区万盛路1号教育大厦2111室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0943-8242980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白银教育信息网</w:t>
            </w:r>
            <w:hyperlink r:id="rId7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http://www.byjy.com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天水市教育局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天水市秦州区春风路1号行政中心1号楼2008室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0938-8279546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天水教育信息网</w:t>
            </w:r>
            <w:hyperlink r:id="rId8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http://www.gstsedu.cn</w:t>
              </w:r>
            </w:hyperlink>
          </w:p>
        </w:tc>
      </w:tr>
      <w:tr w:rsidR="002752C7" w:rsidTr="002752C7">
        <w:trPr>
          <w:trHeight w:val="472"/>
        </w:trPr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金昌市教育局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金昌市延安西路6号</w:t>
            </w:r>
          </w:p>
        </w:tc>
        <w:tc>
          <w:tcPr>
            <w:tcW w:w="1188" w:type="dxa"/>
          </w:tcPr>
          <w:p w:rsidR="002752C7" w:rsidRDefault="002752C7" w:rsidP="00D35F86">
            <w:pPr>
              <w:autoSpaceDN w:val="0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0935-8216963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金昌市教育局</w:t>
            </w:r>
            <w:hyperlink r:id="rId9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http://jyj.jc.gansu.gov.cn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嘉峪关市教育局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嘉峪关市河口西路3号市教育局209室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0937-6225900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嘉峪关教育信息网</w:t>
            </w:r>
            <w:hyperlink r:id="rId10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http://www.jygedu.net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酒泉市教育局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酒泉市肃州区富康路29号新城区市政大厦十五楼51503室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0937-2612244</w:t>
            </w:r>
          </w:p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0937-2614193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酒泉教育网</w:t>
            </w:r>
            <w:hyperlink r:id="rId11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http://www.jqjy.cn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张掖市教育局</w:t>
            </w:r>
          </w:p>
        </w:tc>
        <w:tc>
          <w:tcPr>
            <w:tcW w:w="3480" w:type="dxa"/>
            <w:vAlign w:val="center"/>
          </w:tcPr>
          <w:p w:rsidR="002752C7" w:rsidRDefault="002752C7" w:rsidP="00D35F86">
            <w:pPr>
              <w:autoSpaceDN w:val="0"/>
              <w:textAlignment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张掖市南环路644号</w:t>
            </w:r>
          </w:p>
        </w:tc>
        <w:tc>
          <w:tcPr>
            <w:tcW w:w="1188" w:type="dxa"/>
            <w:vAlign w:val="center"/>
          </w:tcPr>
          <w:p w:rsidR="002752C7" w:rsidRDefault="002752C7" w:rsidP="00D35F86">
            <w:pPr>
              <w:autoSpaceDN w:val="0"/>
              <w:textAlignment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0936-</w:t>
            </w: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8225342</w:t>
            </w:r>
          </w:p>
        </w:tc>
        <w:tc>
          <w:tcPr>
            <w:tcW w:w="3948" w:type="dxa"/>
            <w:vAlign w:val="center"/>
          </w:tcPr>
          <w:p w:rsidR="002752C7" w:rsidRDefault="002752C7" w:rsidP="00D35F86">
            <w:pPr>
              <w:autoSpaceDN w:val="0"/>
              <w:textAlignment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张掖政务服务网</w:t>
            </w:r>
            <w:r>
              <w:rPr>
                <w:rStyle w:val="a4"/>
                <w:rFonts w:ascii="宋体" w:hAnsi="宋体" w:cs="宋体"/>
                <w:kern w:val="0"/>
                <w:sz w:val="18"/>
                <w:szCs w:val="18"/>
              </w:rPr>
              <w:t>http://zy.gszwfw.gov.cn/</w:t>
            </w:r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武威市教育局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武威市凉州区新城区农林牧综合服务大厦617室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0935-2212760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武威教育局官网</w:t>
            </w:r>
            <w:hyperlink r:id="rId12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http://www.wwedu.gov.cn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定西市教育局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定西市安定区公园路</w:t>
            </w: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21号市教育局409室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0932-8212852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定西市教育信息网</w:t>
            </w:r>
            <w:hyperlink r:id="rId13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http://jy.dingxi.gov.cn/jyxxw/index.htm</w:t>
              </w:r>
            </w:hyperlink>
            <w:r>
              <w:rPr>
                <w:rStyle w:val="a4"/>
                <w:rFonts w:ascii="宋体" w:hAnsi="宋体" w:cs="宋体" w:hint="eastAsia"/>
                <w:kern w:val="0"/>
                <w:sz w:val="18"/>
                <w:szCs w:val="18"/>
              </w:rPr>
              <w:t>l</w:t>
            </w:r>
          </w:p>
        </w:tc>
      </w:tr>
      <w:tr w:rsidR="002752C7" w:rsidTr="002752C7">
        <w:trPr>
          <w:trHeight w:val="714"/>
        </w:trPr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平凉市教育局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平凉市崆峒区红旗街191号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0933-8226663</w:t>
            </w:r>
          </w:p>
        </w:tc>
        <w:tc>
          <w:tcPr>
            <w:tcW w:w="3948" w:type="dxa"/>
          </w:tcPr>
          <w:p w:rsidR="002752C7" w:rsidRDefault="002752C7" w:rsidP="00D35F86">
            <w:pPr>
              <w:autoSpaceDN w:val="0"/>
              <w:rPr>
                <w:rFonts w:hint="eastAsia"/>
              </w:rPr>
            </w:pPr>
            <w:r>
              <w:t>平凉教育</w:t>
            </w:r>
            <w:r>
              <w:rPr>
                <w:rFonts w:hint="eastAsia"/>
              </w:rPr>
              <w:t>网</w:t>
            </w:r>
          </w:p>
          <w:p w:rsidR="002752C7" w:rsidRDefault="002752C7" w:rsidP="00D35F86">
            <w:pPr>
              <w:autoSpaceDN w:val="0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Style w:val="a4"/>
                <w:rFonts w:ascii="宋体" w:hAnsi="宋体" w:cs="宋体"/>
                <w:kern w:val="0"/>
                <w:sz w:val="18"/>
                <w:szCs w:val="18"/>
              </w:rPr>
              <w:t>http://jyj.pingliang.gov.cn/</w:t>
            </w:r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庆阳市教育局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甘肃省庆阳市西峰区陇东大道庆阳市教育局411室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0934-8680263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庆阳教育信息网</w:t>
            </w:r>
            <w:hyperlink r:id="rId14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http://www.qyedu.net</w:t>
              </w:r>
            </w:hyperlink>
          </w:p>
        </w:tc>
      </w:tr>
      <w:tr w:rsidR="002752C7" w:rsidTr="002752C7">
        <w:trPr>
          <w:trHeight w:val="554"/>
        </w:trPr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陇南市教育局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autoSpaceDN w:val="0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陇南市武都区东江新区市统办中心C3(环保大厦)裙楼陇南市政务服务中心1楼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0939-5938938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陇南市教育局官网</w:t>
            </w:r>
            <w:hyperlink r:id="rId15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http://www.gslnedu.gov.cn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临夏州教育局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临夏市大西关路4号临夏州教育局415室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0930-6214328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临夏教育信息网</w:t>
            </w:r>
            <w:hyperlink r:id="rId16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http://www.lx.gsnet.cn</w:t>
              </w:r>
            </w:hyperlink>
          </w:p>
        </w:tc>
      </w:tr>
      <w:tr w:rsidR="002752C7" w:rsidTr="002752C7">
        <w:tc>
          <w:tcPr>
            <w:tcW w:w="2220" w:type="dxa"/>
            <w:vAlign w:val="center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甘南州教育局</w:t>
            </w:r>
          </w:p>
        </w:tc>
        <w:tc>
          <w:tcPr>
            <w:tcW w:w="3480" w:type="dxa"/>
          </w:tcPr>
          <w:p w:rsidR="002752C7" w:rsidRDefault="002752C7" w:rsidP="00D35F86">
            <w:pPr>
              <w:widowControl/>
              <w:spacing w:line="560" w:lineRule="exact"/>
              <w:jc w:val="left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  <w:t>甘南州合作市滕志街</w:t>
            </w: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119号甘南州教育局人事科</w:t>
            </w:r>
          </w:p>
        </w:tc>
        <w:tc>
          <w:tcPr>
            <w:tcW w:w="1188" w:type="dxa"/>
          </w:tcPr>
          <w:p w:rsidR="002752C7" w:rsidRDefault="002752C7" w:rsidP="00D35F86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222222"/>
                <w:kern w:val="0"/>
                <w:sz w:val="15"/>
                <w:szCs w:val="21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5"/>
                <w:szCs w:val="21"/>
              </w:rPr>
              <w:t>0941-8213834</w:t>
            </w:r>
          </w:p>
        </w:tc>
        <w:tc>
          <w:tcPr>
            <w:tcW w:w="3948" w:type="dxa"/>
          </w:tcPr>
          <w:p w:rsidR="002752C7" w:rsidRDefault="002752C7" w:rsidP="00D35F86">
            <w:pPr>
              <w:widowControl/>
              <w:spacing w:line="400" w:lineRule="exact"/>
              <w:jc w:val="left"/>
              <w:rPr>
                <w:rStyle w:val="a3"/>
                <w:rFonts w:ascii="宋体" w:hAnsi="宋体" w:cs="宋体" w:hint="eastAsia"/>
                <w:color w:val="222222"/>
                <w:kern w:val="0"/>
                <w:sz w:val="18"/>
              </w:rPr>
            </w:pPr>
            <w:r>
              <w:rPr>
                <w:rFonts w:ascii="宋体" w:hAnsi="宋体" w:cs="宋体" w:hint="eastAsia"/>
                <w:color w:val="222222"/>
                <w:kern w:val="0"/>
                <w:sz w:val="18"/>
                <w:szCs w:val="18"/>
              </w:rPr>
              <w:t>甘南藏族自治州教育信息网</w:t>
            </w:r>
            <w:hyperlink r:id="rId17" w:history="1">
              <w:r>
                <w:rPr>
                  <w:rStyle w:val="a4"/>
                  <w:rFonts w:ascii="宋体" w:hAnsi="宋体" w:cs="宋体" w:hint="eastAsia"/>
                  <w:kern w:val="0"/>
                  <w:sz w:val="18"/>
                  <w:szCs w:val="18"/>
                </w:rPr>
                <w:t>http://gnzjyxxw.cn</w:t>
              </w:r>
            </w:hyperlink>
          </w:p>
        </w:tc>
      </w:tr>
    </w:tbl>
    <w:p w:rsidR="002752C7" w:rsidRDefault="002752C7" w:rsidP="002752C7">
      <w:r>
        <w:rPr>
          <w:rFonts w:hint="eastAsia"/>
        </w:rPr>
        <w:t>注：各县（市、区）认定机构联系方式由各市（州）教育局汇总公布</w:t>
      </w:r>
    </w:p>
    <w:p w:rsidR="008B7109" w:rsidRDefault="002752C7"/>
    <w:sectPr w:rsidR="008B7109" w:rsidSect="005D4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2C7"/>
    <w:rsid w:val="002752C7"/>
    <w:rsid w:val="004229A6"/>
    <w:rsid w:val="00511ADE"/>
    <w:rsid w:val="005D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52C7"/>
    <w:rPr>
      <w:b/>
    </w:rPr>
  </w:style>
  <w:style w:type="character" w:styleId="a4">
    <w:name w:val="Hyperlink"/>
    <w:basedOn w:val="a0"/>
    <w:rsid w:val="002752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tsedu.cn/" TargetMode="External"/><Relationship Id="rId13" Type="http://schemas.openxmlformats.org/officeDocument/2006/relationships/hyperlink" Target="http://jy.dingxi.gov.cn/jyxxw/index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yjy.com/" TargetMode="External"/><Relationship Id="rId12" Type="http://schemas.openxmlformats.org/officeDocument/2006/relationships/hyperlink" Target="http://www.wwedu.gov.cn/" TargetMode="External"/><Relationship Id="rId17" Type="http://schemas.openxmlformats.org/officeDocument/2006/relationships/hyperlink" Target="http://gnzjyxxw.c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x.gsnet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zedu.net/" TargetMode="External"/><Relationship Id="rId11" Type="http://schemas.openxmlformats.org/officeDocument/2006/relationships/hyperlink" Target="http://www.jqjy.cn/" TargetMode="External"/><Relationship Id="rId5" Type="http://schemas.openxmlformats.org/officeDocument/2006/relationships/hyperlink" Target="http://www.nwnu.edu.cn/cate.do?dept=0087" TargetMode="External"/><Relationship Id="rId15" Type="http://schemas.openxmlformats.org/officeDocument/2006/relationships/hyperlink" Target="http://www.gslnedu.gov.cn/" TargetMode="External"/><Relationship Id="rId10" Type="http://schemas.openxmlformats.org/officeDocument/2006/relationships/hyperlink" Target="http://www.jygedu.net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gsedu.gov.cn/" TargetMode="External"/><Relationship Id="rId9" Type="http://schemas.openxmlformats.org/officeDocument/2006/relationships/hyperlink" Target="http://jyj.jc.gansu.gov.cn/" TargetMode="External"/><Relationship Id="rId14" Type="http://schemas.openxmlformats.org/officeDocument/2006/relationships/hyperlink" Target="http://www.qyedu.ne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chenxue</dc:creator>
  <cp:lastModifiedBy>chenxue</cp:lastModifiedBy>
  <cp:revision>1</cp:revision>
  <dcterms:created xsi:type="dcterms:W3CDTF">2018-03-20T01:11:00Z</dcterms:created>
  <dcterms:modified xsi:type="dcterms:W3CDTF">2018-03-20T01:12:00Z</dcterms:modified>
</cp:coreProperties>
</file>