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80" w:lineRule="atLeast"/>
        <w:ind w:left="0" w:right="0" w:firstLine="45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ascii="仿宋_GB2312" w:hAnsi="宋体" w:eastAsia="仿宋_GB2312" w:cs="仿宋_GB2312"/>
          <w:b w:val="0"/>
          <w:i w:val="0"/>
          <w:caps w:val="0"/>
          <w:color w:val="000000"/>
          <w:spacing w:val="0"/>
          <w:sz w:val="30"/>
          <w:szCs w:val="30"/>
          <w:bdr w:val="none" w:color="auto" w:sz="0" w:space="0"/>
          <w:shd w:val="clear" w:fill="FFFFFF"/>
        </w:rPr>
        <w:t>申报教师资格证交档时间安排。（附学区代码）：</w:t>
      </w:r>
    </w:p>
    <w:tbl>
      <w:tblPr>
        <w:tblW w:w="90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720"/>
        <w:gridCol w:w="70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5" w:hRule="atLeast"/>
        </w:trPr>
        <w:tc>
          <w:tcPr>
            <w:tcW w:w="126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10月25日</w:t>
            </w:r>
          </w:p>
        </w:tc>
        <w:tc>
          <w:tcPr>
            <w:tcW w:w="7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上午</w:t>
            </w:r>
          </w:p>
        </w:tc>
        <w:tc>
          <w:tcPr>
            <w:tcW w:w="702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01、曹庄  02、魏庙  03、杜阁 04、黄集 05、刘新庄06、官庄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90" w:hRule="atLeast"/>
        </w:trPr>
        <w:tc>
          <w:tcPr>
            <w:tcW w:w="126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下午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07、黄河  08、葛集  09、唐寨 10、王集 11、程庄   12、衡楼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5" w:hRule="atLeast"/>
        </w:trPr>
        <w:tc>
          <w:tcPr>
            <w:tcW w:w="1260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10月26日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上午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13、小屯 14、张新庄 15、薛口 16、窦集17、玄庙  18、大寨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65" w:hRule="atLeast"/>
        </w:trPr>
        <w:tc>
          <w:tcPr>
            <w:tcW w:w="126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下午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19、四新  20、良梨中学  21、良梨二中  22、周寨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23、王古楼  24、文庄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5" w:hRule="atLeast"/>
        </w:trPr>
        <w:tc>
          <w:tcPr>
            <w:tcW w:w="1260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10月27日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上午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25、权集   26、李庄   27、民中   28、李屯 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5" w:hRule="atLeast"/>
        </w:trPr>
        <w:tc>
          <w:tcPr>
            <w:tcW w:w="1260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下午</w:t>
            </w:r>
          </w:p>
        </w:tc>
        <w:tc>
          <w:tcPr>
            <w:tcW w:w="702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29、道南   30、范庄   31、关帝庙 32、红旗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80" w:lineRule="atLeast"/>
              <w:ind w:left="0" w:right="0"/>
              <w:jc w:val="both"/>
            </w:pPr>
            <w:r>
              <w:rPr>
                <w:rFonts w:hint="default" w:ascii="仿宋_GB2312" w:hAnsi="宋体" w:eastAsia="仿宋_GB2312" w:cs="仿宋_GB2312"/>
                <w:b w:val="0"/>
                <w:i w:val="0"/>
                <w:caps w:val="0"/>
                <w:color w:val="000000"/>
                <w:spacing w:val="0"/>
                <w:sz w:val="30"/>
                <w:szCs w:val="30"/>
                <w:bdr w:val="none" w:color="auto" w:sz="0" w:space="0"/>
              </w:rPr>
              <w:t> 33、青体校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F6C50"/>
    <w:rsid w:val="135638BA"/>
    <w:rsid w:val="34DF6C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2017-09-19T09:21:00Z</dcterms:created>
  <dc:creator>Administrator</dc:creator>
  <cp:lastModifiedBy>Administrator</cp:lastModifiedBy>
  <dcterms:modified xsi:type="dcterms:W3CDTF">2017-09-19T09:22:32Z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